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525AC" w14:textId="362387C2" w:rsidR="00565F90" w:rsidRPr="00565F90" w:rsidRDefault="00F404BF" w:rsidP="00565F90">
      <w:pPr>
        <w:tabs>
          <w:tab w:val="right" w:pos="9638"/>
        </w:tabs>
        <w:rPr>
          <w:rFonts w:ascii="Arial" w:eastAsiaTheme="minorEastAsia" w:hAnsi="Arial" w:cs="Arial"/>
          <w:b/>
          <w:bCs/>
          <w:sz w:val="24"/>
          <w:lang w:eastAsia="zh-CN"/>
        </w:rPr>
      </w:pPr>
      <w:r>
        <w:rPr>
          <w:rFonts w:ascii="Arial" w:hAnsi="Arial" w:cs="Arial"/>
          <w:b/>
          <w:bCs/>
          <w:sz w:val="24"/>
        </w:rPr>
        <w:t>SA WG2 Meeting #135</w:t>
      </w:r>
      <w:r w:rsidR="00565F90">
        <w:rPr>
          <w:rFonts w:ascii="Arial" w:hAnsi="Arial" w:cs="Arial"/>
          <w:b/>
          <w:bCs/>
          <w:sz w:val="24"/>
        </w:rPr>
        <w:tab/>
      </w:r>
      <w:r w:rsidR="00565F90" w:rsidRPr="009320C0">
        <w:rPr>
          <w:rFonts w:ascii="Arial" w:hAnsi="Arial" w:cs="Arial"/>
          <w:b/>
          <w:bCs/>
          <w:sz w:val="24"/>
        </w:rPr>
        <w:t>S2-</w:t>
      </w:r>
      <w:r w:rsidR="00A93706" w:rsidRPr="00A93706">
        <w:t xml:space="preserve"> </w:t>
      </w:r>
      <w:r w:rsidR="00A93706" w:rsidRPr="00A93706">
        <w:rPr>
          <w:rFonts w:ascii="Arial" w:hAnsi="Arial" w:cs="Arial"/>
          <w:b/>
          <w:bCs/>
          <w:sz w:val="24"/>
        </w:rPr>
        <w:t>1909163</w:t>
      </w:r>
    </w:p>
    <w:p w14:paraId="1072ED5C" w14:textId="14E76333" w:rsidR="00565F90" w:rsidRPr="0052708D" w:rsidRDefault="00530D13" w:rsidP="00565F90">
      <w:pPr>
        <w:pBdr>
          <w:bottom w:val="single" w:sz="6" w:space="0" w:color="auto"/>
        </w:pBdr>
        <w:tabs>
          <w:tab w:val="right" w:pos="9638"/>
        </w:tabs>
        <w:rPr>
          <w:rFonts w:ascii="Arial" w:hAnsi="Arial" w:cs="Arial"/>
          <w:b/>
          <w:bCs/>
          <w:sz w:val="24"/>
          <w:szCs w:val="24"/>
        </w:rPr>
      </w:pPr>
      <w:r w:rsidRPr="00530D13">
        <w:rPr>
          <w:rFonts w:ascii="Arial" w:hAnsi="Arial" w:cs="Arial"/>
          <w:b/>
          <w:noProof/>
          <w:sz w:val="24"/>
        </w:rPr>
        <w:t>14 October – 18 October 2019, Split, Croatia</w:t>
      </w:r>
    </w:p>
    <w:p w14:paraId="2408ACE7" w14:textId="77777777"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5ED87791"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2722FE">
        <w:rPr>
          <w:rFonts w:ascii="Arial" w:hAnsi="Arial" w:cs="Arial"/>
          <w:b/>
        </w:rPr>
        <w:t>A new</w:t>
      </w:r>
      <w:r w:rsidR="00A239FD">
        <w:rPr>
          <w:rFonts w:ascii="Arial" w:hAnsi="Arial" w:cs="Arial"/>
          <w:b/>
        </w:rPr>
        <w:t xml:space="preserve"> use case</w:t>
      </w:r>
      <w:r w:rsidR="0038421C">
        <w:rPr>
          <w:rFonts w:ascii="Arial" w:hAnsi="Arial" w:cs="Arial"/>
          <w:b/>
        </w:rPr>
        <w:t xml:space="preserve"> for </w:t>
      </w:r>
      <w:r w:rsidR="002722FE">
        <w:rPr>
          <w:rFonts w:ascii="Arial" w:hAnsi="Arial" w:cs="Arial"/>
          <w:b/>
        </w:rPr>
        <w:t xml:space="preserve">edge computing support </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21F76FDD"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8.2</w:t>
      </w:r>
    </w:p>
    <w:p w14:paraId="2259DF37" w14:textId="4676F070"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FS_eNA</w:t>
      </w:r>
      <w:r w:rsidR="002722FE">
        <w:rPr>
          <w:rFonts w:ascii="Arial" w:hAnsi="Arial" w:cs="Arial"/>
          <w:b/>
        </w:rPr>
        <w:t>_ph2</w:t>
      </w:r>
      <w:r w:rsidR="00565F90">
        <w:rPr>
          <w:rFonts w:ascii="Arial" w:hAnsi="Arial" w:cs="Arial"/>
          <w:b/>
        </w:rPr>
        <w:t>/ Rel-1</w:t>
      </w:r>
      <w:r w:rsidR="002722FE">
        <w:rPr>
          <w:rFonts w:ascii="Arial" w:eastAsiaTheme="minorEastAsia" w:hAnsi="Arial" w:cs="Arial" w:hint="eastAsia"/>
          <w:b/>
          <w:lang w:eastAsia="zh-CN"/>
        </w:rPr>
        <w:t>7</w:t>
      </w:r>
    </w:p>
    <w:p w14:paraId="301465B8" w14:textId="3E7A0D5E"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This contribution proposes</w:t>
      </w:r>
      <w:r w:rsidR="0018344A">
        <w:rPr>
          <w:rFonts w:ascii="Arial" w:hAnsi="Arial" w:cs="Arial"/>
          <w:i/>
        </w:rPr>
        <w:t xml:space="preserve"> </w:t>
      </w:r>
      <w:r w:rsidR="00242295">
        <w:rPr>
          <w:rFonts w:ascii="Arial" w:hAnsi="Arial" w:cs="Arial"/>
          <w:i/>
        </w:rPr>
        <w:t xml:space="preserve">a new </w:t>
      </w:r>
      <w:r w:rsidR="00D92F18">
        <w:rPr>
          <w:rFonts w:ascii="Arial" w:hAnsi="Arial" w:cs="Arial"/>
          <w:i/>
        </w:rPr>
        <w:t xml:space="preserve">use case </w:t>
      </w:r>
      <w:r w:rsidR="00242295">
        <w:rPr>
          <w:rFonts w:ascii="Arial" w:hAnsi="Arial" w:cs="Arial"/>
          <w:i/>
        </w:rPr>
        <w:t>for supporting edge computing.</w:t>
      </w:r>
    </w:p>
    <w:p w14:paraId="41B2D2AA" w14:textId="77777777" w:rsidR="00FB501F" w:rsidRDefault="00FB501F" w:rsidP="004E1427">
      <w:pPr>
        <w:pStyle w:val="1"/>
        <w:numPr>
          <w:ilvl w:val="0"/>
          <w:numId w:val="5"/>
        </w:numPr>
        <w:rPr>
          <w:rFonts w:eastAsia="SimSun"/>
          <w:lang w:eastAsia="zh-CN"/>
        </w:rPr>
      </w:pPr>
      <w:r>
        <w:rPr>
          <w:rFonts w:hint="eastAsia"/>
        </w:rPr>
        <w:t>Discussion</w:t>
      </w:r>
    </w:p>
    <w:p w14:paraId="41C4DDE7" w14:textId="17F6C8FB" w:rsidR="001C246C" w:rsidRDefault="001C246C" w:rsidP="00426F90">
      <w:pPr>
        <w:jc w:val="both"/>
        <w:rPr>
          <w:lang w:eastAsia="ko-KR"/>
        </w:rPr>
      </w:pPr>
      <w:r>
        <w:rPr>
          <w:rFonts w:hint="eastAsia"/>
          <w:lang w:eastAsia="ko-KR"/>
        </w:rPr>
        <w:t xml:space="preserve">Edge computing </w:t>
      </w:r>
      <w:r w:rsidR="00E97677">
        <w:rPr>
          <w:lang w:eastAsia="ko-KR"/>
        </w:rPr>
        <w:t>is one of key enablers to archive next generation services and networks by allowing huge data volume with low latency and high efficiency. The key idea of edge computing is to locate resource near the consumer. It is expected that the most of applications will be hosted in edge/cloud computing infrastructure</w:t>
      </w:r>
      <w:r w:rsidR="00434B93">
        <w:rPr>
          <w:lang w:eastAsia="ko-KR"/>
        </w:rPr>
        <w:t xml:space="preserve"> such as V2X, online gaming, and AR/VR</w:t>
      </w:r>
      <w:r w:rsidR="00E97677">
        <w:rPr>
          <w:lang w:eastAsia="ko-KR"/>
        </w:rPr>
        <w:t xml:space="preserve">. </w:t>
      </w:r>
      <w:r w:rsidR="00434B93">
        <w:rPr>
          <w:lang w:eastAsia="ko-KR"/>
        </w:rPr>
        <w:t>The characteristics of new se</w:t>
      </w:r>
      <w:r w:rsidR="00417A8A">
        <w:rPr>
          <w:lang w:eastAsia="ko-KR"/>
        </w:rPr>
        <w:t xml:space="preserve">rvices require high </w:t>
      </w:r>
      <w:r w:rsidR="004816FF">
        <w:rPr>
          <w:lang w:eastAsia="ko-KR"/>
        </w:rPr>
        <w:t>network performance in terms of</w:t>
      </w:r>
      <w:r w:rsidR="00417A8A">
        <w:rPr>
          <w:lang w:eastAsia="ko-KR"/>
        </w:rPr>
        <w:t xml:space="preserve"> low latency, high data rate, huge data volume, and mobility. </w:t>
      </w:r>
      <w:r w:rsidR="00DA10AA">
        <w:rPr>
          <w:lang w:eastAsia="ko-KR"/>
        </w:rPr>
        <w:t>Moreover</w:t>
      </w:r>
      <w:r w:rsidR="00E97677">
        <w:rPr>
          <w:lang w:eastAsia="ko-KR"/>
        </w:rPr>
        <w:t xml:space="preserve">, there are many new features and deployments scenarios for edge computing under development. In the view of 5GC, it is necessary to </w:t>
      </w:r>
      <w:r w:rsidR="004D0FFB">
        <w:rPr>
          <w:lang w:eastAsia="ko-KR"/>
        </w:rPr>
        <w:t xml:space="preserve">study on network information or analytics </w:t>
      </w:r>
      <w:r w:rsidR="00E97677">
        <w:rPr>
          <w:lang w:eastAsia="ko-KR"/>
        </w:rPr>
        <w:t>to support edge computing</w:t>
      </w:r>
      <w:r w:rsidR="004D0FFB">
        <w:rPr>
          <w:lang w:eastAsia="ko-KR"/>
        </w:rPr>
        <w:t xml:space="preserve"> to improve QoS/QoE for the user</w:t>
      </w:r>
      <w:r w:rsidR="00C01584">
        <w:rPr>
          <w:lang w:eastAsia="ko-KR"/>
        </w:rPr>
        <w:t>s</w:t>
      </w:r>
      <w:r w:rsidR="00E97677">
        <w:rPr>
          <w:lang w:eastAsia="ko-KR"/>
        </w:rPr>
        <w:t xml:space="preserve">. </w:t>
      </w:r>
    </w:p>
    <w:p w14:paraId="17D5524D" w14:textId="7D1FE419" w:rsidR="002722FE" w:rsidRDefault="00E673E9" w:rsidP="00426F90">
      <w:pPr>
        <w:jc w:val="both"/>
        <w:rPr>
          <w:lang w:eastAsia="ko-KR"/>
        </w:rPr>
      </w:pPr>
      <w:r>
        <w:rPr>
          <w:rFonts w:hint="eastAsia"/>
          <w:lang w:eastAsia="ko-KR"/>
        </w:rPr>
        <w:t xml:space="preserve">During the rel-16 eNA study, </w:t>
      </w:r>
      <w:r>
        <w:rPr>
          <w:lang w:eastAsia="ko-KR"/>
        </w:rPr>
        <w:t>a use case for edge computing has been studied under named “</w:t>
      </w:r>
      <w:r w:rsidRPr="00E673E9">
        <w:rPr>
          <w:lang w:eastAsia="ko-KR"/>
        </w:rPr>
        <w:t>Use Case 7: NWDAF assisting 5G edge computing</w:t>
      </w:r>
      <w:r>
        <w:rPr>
          <w:lang w:eastAsia="ko-KR"/>
        </w:rPr>
        <w:t xml:space="preserve">”. </w:t>
      </w:r>
      <w:r w:rsidR="00186482">
        <w:rPr>
          <w:lang w:eastAsia="ko-KR"/>
        </w:rPr>
        <w:t xml:space="preserve">Based on the use case, a key issue has derived to support the decision of SMF and PCF for UP path selection, </w:t>
      </w:r>
      <w:r w:rsidR="00675080">
        <w:rPr>
          <w:lang w:eastAsia="ko-KR"/>
        </w:rPr>
        <w:t xml:space="preserve">under </w:t>
      </w:r>
      <w:r w:rsidR="00186482" w:rsidRPr="00E673E9">
        <w:rPr>
          <w:lang w:eastAsia="ko-KR"/>
        </w:rPr>
        <w:t>Key Issue 6: NWDAF assisting traffic routing</w:t>
      </w:r>
      <w:r w:rsidR="00186482">
        <w:rPr>
          <w:lang w:eastAsia="ko-KR"/>
        </w:rPr>
        <w:t xml:space="preserve">. </w:t>
      </w:r>
      <w:r>
        <w:rPr>
          <w:lang w:eastAsia="ko-KR"/>
        </w:rPr>
        <w:t>H</w:t>
      </w:r>
      <w:r w:rsidR="00A2484F">
        <w:rPr>
          <w:lang w:eastAsia="ko-KR"/>
        </w:rPr>
        <w:t>owever, the solution</w:t>
      </w:r>
      <w:r>
        <w:rPr>
          <w:lang w:eastAsia="ko-KR"/>
        </w:rPr>
        <w:t xml:space="preserve"> for </w:t>
      </w:r>
      <w:r w:rsidR="006E7DFD">
        <w:rPr>
          <w:lang w:eastAsia="ko-KR"/>
        </w:rPr>
        <w:t>the</w:t>
      </w:r>
      <w:r w:rsidR="00972BCE">
        <w:rPr>
          <w:lang w:eastAsia="ko-KR"/>
        </w:rPr>
        <w:t xml:space="preserve"> key issue</w:t>
      </w:r>
      <w:r>
        <w:rPr>
          <w:lang w:eastAsia="ko-KR"/>
        </w:rPr>
        <w:t xml:space="preserve"> was discussed in general manner, rather than specifics for edge computing support. </w:t>
      </w:r>
      <w:r w:rsidR="00A2484F">
        <w:rPr>
          <w:lang w:eastAsia="ko-KR"/>
        </w:rPr>
        <w:t xml:space="preserve">Moreover, the solution only has considered the internal UP path of 5GC such as selecting proper NFs. </w:t>
      </w:r>
      <w:r w:rsidR="002722FE">
        <w:rPr>
          <w:lang w:eastAsia="ko-KR"/>
        </w:rPr>
        <w:t xml:space="preserve">Based on </w:t>
      </w:r>
      <w:r w:rsidR="00283123">
        <w:rPr>
          <w:lang w:eastAsia="ko-KR"/>
        </w:rPr>
        <w:t xml:space="preserve">the </w:t>
      </w:r>
      <w:r w:rsidR="002722FE">
        <w:rPr>
          <w:lang w:eastAsia="ko-KR"/>
        </w:rPr>
        <w:t xml:space="preserve">Rel-16 </w:t>
      </w:r>
      <w:r w:rsidR="00283123">
        <w:rPr>
          <w:lang w:eastAsia="ko-KR"/>
        </w:rPr>
        <w:t>solution</w:t>
      </w:r>
      <w:r w:rsidR="007305B5">
        <w:rPr>
          <w:lang w:eastAsia="ko-KR"/>
        </w:rPr>
        <w:t>, SMF can select UP path considering UE mobility. But this feature is not enough for supporting edge computing</w:t>
      </w:r>
      <w:r w:rsidR="00A2484F">
        <w:rPr>
          <w:lang w:eastAsia="ko-KR"/>
        </w:rPr>
        <w:t xml:space="preserve"> in aspect</w:t>
      </w:r>
      <w:r w:rsidR="00A74E12">
        <w:rPr>
          <w:lang w:eastAsia="ko-KR"/>
        </w:rPr>
        <w:t>s</w:t>
      </w:r>
      <w:r w:rsidR="00A2484F">
        <w:rPr>
          <w:lang w:eastAsia="ko-KR"/>
        </w:rPr>
        <w:t xml:space="preserve"> of 1) the solution is not considered edge service characteristics, 2) only considered UE mobility not resource mobility or changes of edge infrastructure, 3) no consideration of external DN characteristics or performance.</w:t>
      </w:r>
      <w:r w:rsidR="007305B5">
        <w:rPr>
          <w:lang w:eastAsia="ko-KR"/>
        </w:rPr>
        <w:t xml:space="preserve"> </w:t>
      </w:r>
      <w:r w:rsidR="000D5F79">
        <w:rPr>
          <w:lang w:eastAsia="ko-KR"/>
        </w:rPr>
        <w:t xml:space="preserve">Furthermore, most of the future applications will run on edge (or cloud) computing infrastructure such as smart city, smart car, smart environment, and etc. </w:t>
      </w:r>
      <w:r w:rsidR="007305B5">
        <w:rPr>
          <w:lang w:eastAsia="ko-KR"/>
        </w:rPr>
        <w:t>To address the nature of edge computing, it is essential to coll</w:t>
      </w:r>
      <w:r w:rsidR="00353527">
        <w:rPr>
          <w:lang w:eastAsia="ko-KR"/>
        </w:rPr>
        <w:t xml:space="preserve">aborate 5GC and edge computing by exchanging </w:t>
      </w:r>
      <w:r w:rsidR="005354E0">
        <w:rPr>
          <w:lang w:eastAsia="ko-KR"/>
        </w:rPr>
        <w:t>information each other.</w:t>
      </w:r>
      <w:r w:rsidR="00A2484F">
        <w:rPr>
          <w:lang w:eastAsia="ko-KR"/>
        </w:rPr>
        <w:t xml:space="preserve"> In this reason, this contribution proposes to study on the aspect of advanced edge computing support</w:t>
      </w:r>
      <w:r w:rsidR="009D5E57">
        <w:rPr>
          <w:lang w:eastAsia="ko-KR"/>
        </w:rPr>
        <w:t xml:space="preserve"> as below</w:t>
      </w:r>
      <w:r w:rsidR="00A2484F">
        <w:rPr>
          <w:lang w:eastAsia="ko-KR"/>
        </w:rPr>
        <w:t xml:space="preserve">. </w:t>
      </w:r>
    </w:p>
    <w:p w14:paraId="0D85CB15" w14:textId="354AC425" w:rsidR="007305B5" w:rsidRDefault="00012785" w:rsidP="00426F90">
      <w:pPr>
        <w:jc w:val="both"/>
        <w:rPr>
          <w:lang w:eastAsia="ko-KR"/>
        </w:rPr>
      </w:pPr>
      <w:r>
        <w:rPr>
          <w:lang w:eastAsia="ko-KR"/>
        </w:rPr>
        <w:t xml:space="preserve">To improve 5GC to </w:t>
      </w:r>
      <w:r w:rsidR="007305B5">
        <w:rPr>
          <w:lang w:eastAsia="ko-KR"/>
        </w:rPr>
        <w:t>support edge computing, several aspects need to be studied, 1) servi</w:t>
      </w:r>
      <w:r w:rsidR="006170AF">
        <w:rPr>
          <w:lang w:eastAsia="ko-KR"/>
        </w:rPr>
        <w:t>ce d</w:t>
      </w:r>
      <w:r w:rsidR="007305B5">
        <w:rPr>
          <w:lang w:eastAsia="ko-KR"/>
        </w:rPr>
        <w:t>rive</w:t>
      </w:r>
      <w:r w:rsidR="006170AF">
        <w:rPr>
          <w:lang w:eastAsia="ko-KR"/>
        </w:rPr>
        <w:t>n</w:t>
      </w:r>
      <w:r w:rsidR="007305B5">
        <w:rPr>
          <w:lang w:eastAsia="ko-KR"/>
        </w:rPr>
        <w:t xml:space="preserve"> analytics</w:t>
      </w:r>
      <w:r w:rsidR="006170AF">
        <w:rPr>
          <w:lang w:eastAsia="ko-KR"/>
        </w:rPr>
        <w:t xml:space="preserve"> for edge services</w:t>
      </w:r>
      <w:r w:rsidR="007305B5">
        <w:rPr>
          <w:lang w:eastAsia="ko-KR"/>
        </w:rPr>
        <w:t xml:space="preserve">, 2) </w:t>
      </w:r>
      <w:r w:rsidR="006414BF">
        <w:rPr>
          <w:lang w:eastAsia="ko-KR"/>
        </w:rPr>
        <w:t xml:space="preserve">edge computing deployment </w:t>
      </w:r>
      <w:r w:rsidR="00A2484F">
        <w:rPr>
          <w:lang w:eastAsia="ko-KR"/>
        </w:rPr>
        <w:t>scenario, 3) analytics exposure to as</w:t>
      </w:r>
      <w:r w:rsidR="006170AF">
        <w:rPr>
          <w:lang w:eastAsia="ko-KR"/>
        </w:rPr>
        <w:t>sist edge computing operations s</w:t>
      </w:r>
      <w:r w:rsidR="00A2484F">
        <w:rPr>
          <w:lang w:eastAsia="ko-KR"/>
        </w:rPr>
        <w:t xml:space="preserve">uch as resource management, application relocation, and UP path </w:t>
      </w:r>
      <w:r w:rsidR="00817648">
        <w:rPr>
          <w:lang w:eastAsia="ko-KR"/>
        </w:rPr>
        <w:t>optimization</w:t>
      </w:r>
      <w:r w:rsidR="00A2484F">
        <w:rPr>
          <w:lang w:eastAsia="ko-KR"/>
        </w:rPr>
        <w:t>, 4)</w:t>
      </w:r>
      <w:r w:rsidR="006170AF">
        <w:rPr>
          <w:lang w:eastAsia="ko-KR"/>
        </w:rPr>
        <w:t xml:space="preserve"> consideration on</w:t>
      </w:r>
      <w:r w:rsidR="00A2484F">
        <w:rPr>
          <w:lang w:eastAsia="ko-KR"/>
        </w:rPr>
        <w:t xml:space="preserve"> </w:t>
      </w:r>
      <w:r w:rsidR="007305B5">
        <w:rPr>
          <w:lang w:eastAsia="ko-KR"/>
        </w:rPr>
        <w:t xml:space="preserve">external </w:t>
      </w:r>
      <w:r w:rsidR="006414BF">
        <w:rPr>
          <w:lang w:eastAsia="ko-KR"/>
        </w:rPr>
        <w:t xml:space="preserve">transport </w:t>
      </w:r>
      <w:r w:rsidR="007305B5">
        <w:rPr>
          <w:lang w:eastAsia="ko-KR"/>
        </w:rPr>
        <w:t>network</w:t>
      </w:r>
      <w:r w:rsidR="00A2484F">
        <w:rPr>
          <w:lang w:eastAsia="ko-KR"/>
        </w:rPr>
        <w:t xml:space="preserve"> </w:t>
      </w:r>
      <w:r w:rsidR="006170AF">
        <w:rPr>
          <w:lang w:eastAsia="ko-KR"/>
        </w:rPr>
        <w:t>characteristics and performance.</w:t>
      </w:r>
    </w:p>
    <w:p w14:paraId="50CE40C4" w14:textId="254B30DB" w:rsidR="009F41FB" w:rsidRPr="008B7DCC" w:rsidRDefault="009F41FB" w:rsidP="00426F90">
      <w:pPr>
        <w:jc w:val="both"/>
        <w:rPr>
          <w:b/>
          <w:lang w:eastAsia="ko-KR"/>
        </w:rPr>
      </w:pPr>
      <w:r w:rsidRPr="008B7DCC">
        <w:rPr>
          <w:rFonts w:hint="eastAsia"/>
          <w:b/>
          <w:lang w:eastAsia="ko-KR"/>
        </w:rPr>
        <w:t xml:space="preserve">Proposal 1. </w:t>
      </w:r>
      <w:r w:rsidRPr="008B7DCC">
        <w:rPr>
          <w:b/>
          <w:lang w:eastAsia="ko-KR"/>
        </w:rPr>
        <w:t>N</w:t>
      </w:r>
      <w:r w:rsidRPr="008B7DCC">
        <w:rPr>
          <w:rFonts w:hint="eastAsia"/>
          <w:b/>
          <w:lang w:eastAsia="ko-KR"/>
        </w:rPr>
        <w:t xml:space="preserve">ew </w:t>
      </w:r>
      <w:r w:rsidR="008B7DCC">
        <w:rPr>
          <w:b/>
          <w:lang w:eastAsia="ko-KR"/>
        </w:rPr>
        <w:t>use case and key issue for supporting</w:t>
      </w:r>
      <w:r w:rsidRPr="008B7DCC">
        <w:rPr>
          <w:b/>
          <w:lang w:eastAsia="ko-KR"/>
        </w:rPr>
        <w:t xml:space="preserve"> edge computing </w:t>
      </w:r>
    </w:p>
    <w:p w14:paraId="1A2BF711" w14:textId="599D532E" w:rsidR="002722FE" w:rsidRDefault="00651F28" w:rsidP="00651F28">
      <w:pPr>
        <w:pStyle w:val="ab"/>
        <w:numPr>
          <w:ilvl w:val="0"/>
          <w:numId w:val="13"/>
        </w:numPr>
        <w:ind w:firstLineChars="0"/>
        <w:jc w:val="both"/>
        <w:rPr>
          <w:lang w:eastAsia="ko-KR"/>
        </w:rPr>
      </w:pPr>
      <w:r>
        <w:rPr>
          <w:lang w:eastAsia="ko-KR"/>
        </w:rPr>
        <w:t>What kind of analytics could be exposed to improve edge computing related operations</w:t>
      </w:r>
      <w:r w:rsidR="006170AF">
        <w:rPr>
          <w:lang w:eastAsia="ko-KR"/>
        </w:rPr>
        <w:t xml:space="preserve"> considering both UE and edge service mobility</w:t>
      </w:r>
      <w:r>
        <w:rPr>
          <w:lang w:eastAsia="ko-KR"/>
        </w:rPr>
        <w:t xml:space="preserve">? </w:t>
      </w:r>
    </w:p>
    <w:p w14:paraId="10340B35" w14:textId="799388DB" w:rsidR="00651F28" w:rsidRDefault="00651F28" w:rsidP="00651F28">
      <w:pPr>
        <w:pStyle w:val="ab"/>
        <w:numPr>
          <w:ilvl w:val="0"/>
          <w:numId w:val="13"/>
        </w:numPr>
        <w:ind w:firstLineChars="0"/>
        <w:jc w:val="both"/>
        <w:rPr>
          <w:lang w:eastAsia="ko-KR"/>
        </w:rPr>
      </w:pPr>
      <w:r>
        <w:rPr>
          <w:lang w:eastAsia="ko-KR"/>
        </w:rPr>
        <w:t xml:space="preserve">What kind of data should be collected to support analytics for edge computing support? </w:t>
      </w:r>
    </w:p>
    <w:p w14:paraId="2BF628E7" w14:textId="64728A60" w:rsidR="006170AF" w:rsidRDefault="006170AF" w:rsidP="00651F28">
      <w:pPr>
        <w:pStyle w:val="ab"/>
        <w:numPr>
          <w:ilvl w:val="0"/>
          <w:numId w:val="13"/>
        </w:numPr>
        <w:ind w:firstLineChars="0"/>
        <w:jc w:val="both"/>
        <w:rPr>
          <w:lang w:eastAsia="ko-KR"/>
        </w:rPr>
      </w:pPr>
      <w:r>
        <w:rPr>
          <w:lang w:eastAsia="ko-KR"/>
        </w:rPr>
        <w:t>How to optimize UP path for service delivery including external DN characteristics and performance?</w:t>
      </w:r>
    </w:p>
    <w:p w14:paraId="7220C468" w14:textId="77777777" w:rsidR="00FB501F" w:rsidRPr="00B17966" w:rsidRDefault="00FB501F" w:rsidP="00FB501F">
      <w:pPr>
        <w:pStyle w:val="1"/>
      </w:pPr>
      <w:r>
        <w:t>2.</w:t>
      </w:r>
      <w:r>
        <w:tab/>
      </w:r>
      <w:r>
        <w:rPr>
          <w:rFonts w:hint="eastAsia"/>
        </w:rPr>
        <w:t>Proposal</w:t>
      </w:r>
    </w:p>
    <w:p w14:paraId="6E1BB813" w14:textId="6D129913" w:rsidR="00E7136C" w:rsidRDefault="002002EA" w:rsidP="00DC695E">
      <w:pPr>
        <w:pStyle w:val="Description"/>
        <w:rPr>
          <w:rFonts w:eastAsia="SimSun"/>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982BAD">
        <w:rPr>
          <w:rFonts w:eastAsia="SimSun"/>
          <w:lang w:eastAsia="zh-CN"/>
        </w:rPr>
        <w:t>include</w:t>
      </w:r>
      <w:r w:rsidR="00982BAD">
        <w:rPr>
          <w:rFonts w:eastAsia="SimSun" w:hint="eastAsia"/>
          <w:lang w:eastAsia="zh-CN"/>
        </w:rPr>
        <w:t xml:space="preserve"> </w:t>
      </w:r>
      <w:r w:rsidR="00EC6B3C">
        <w:rPr>
          <w:rFonts w:eastAsia="SimSun" w:hint="eastAsia"/>
          <w:lang w:eastAsia="zh-CN"/>
        </w:rPr>
        <w:t>the</w:t>
      </w:r>
      <w:r w:rsidR="00241E32">
        <w:rPr>
          <w:rFonts w:eastAsia="SimSun"/>
          <w:lang w:eastAsia="zh-CN"/>
        </w:rPr>
        <w:t xml:space="preserve"> added</w:t>
      </w:r>
      <w:r w:rsidR="00241E32">
        <w:rPr>
          <w:rFonts w:eastAsia="SimSun"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82716">
        <w:t>TR</w:t>
      </w:r>
      <w:r w:rsidR="00D61312">
        <w:t xml:space="preserve"> 23.</w:t>
      </w:r>
      <w:r w:rsidR="002A7337">
        <w:rPr>
          <w:rFonts w:eastAsiaTheme="minorEastAsia" w:hint="eastAsia"/>
          <w:lang w:eastAsia="zh-CN"/>
        </w:rPr>
        <w:t xml:space="preserve">700-91 as a new use case. </w:t>
      </w:r>
    </w:p>
    <w:p w14:paraId="38719921" w14:textId="77777777" w:rsidR="00E50D85" w:rsidRDefault="00E50D85" w:rsidP="00DC695E">
      <w:pPr>
        <w:pStyle w:val="Description"/>
        <w:rPr>
          <w:rFonts w:eastAsia="SimSun"/>
          <w:kern w:val="0"/>
          <w:szCs w:val="20"/>
          <w:lang w:eastAsia="zh-CN"/>
        </w:rPr>
      </w:pPr>
    </w:p>
    <w:p w14:paraId="790C53F0" w14:textId="4E3D0703"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sidR="0033487A">
        <w:rPr>
          <w:rFonts w:ascii="Arial" w:hAnsi="Arial" w:cs="Arial"/>
          <w:b/>
          <w:noProof/>
          <w:color w:val="C5003D"/>
          <w:sz w:val="28"/>
          <w:szCs w:val="28"/>
          <w:lang w:val="en-US"/>
        </w:rPr>
        <w:t xml:space="preserve"> (all new text)</w:t>
      </w:r>
      <w:r w:rsidRPr="0038248F">
        <w:rPr>
          <w:rFonts w:ascii="Arial" w:hAnsi="Arial" w:cs="Arial"/>
          <w:b/>
          <w:noProof/>
          <w:color w:val="C5003D"/>
          <w:sz w:val="28"/>
          <w:szCs w:val="28"/>
          <w:lang w:val="en-US"/>
        </w:rPr>
        <w:t xml:space="preserve"> * * * *</w:t>
      </w:r>
    </w:p>
    <w:p w14:paraId="7DC8CA7A" w14:textId="77777777" w:rsidR="00CB1EAB" w:rsidRPr="00CA4EBA" w:rsidRDefault="00CB1EAB" w:rsidP="00CB1EAB">
      <w:pPr>
        <w:pStyle w:val="3"/>
        <w:rPr>
          <w:ins w:id="0" w:author="한윤선/5G/6G표준Lab(SR)/Staff Engineer/삼성전자" w:date="2019-10-01T14:48:00Z"/>
          <w:lang w:eastAsia="zh-CN"/>
        </w:rPr>
      </w:pPr>
      <w:bookmarkStart w:id="1" w:name="_Toc515866752"/>
      <w:bookmarkStart w:id="2" w:name="_Toc515950672"/>
      <w:bookmarkStart w:id="3" w:name="_Toc463016657"/>
      <w:bookmarkStart w:id="4" w:name="_Toc484168145"/>
      <w:bookmarkStart w:id="5" w:name="OLE_LINK5"/>
      <w:bookmarkStart w:id="6" w:name="OLE_LINK6"/>
      <w:ins w:id="7" w:author="한윤선/5G/6G표준Lab(SR)/Staff Engineer/삼성전자" w:date="2019-10-01T14:48:00Z">
        <w:r w:rsidRPr="00CA4EBA">
          <w:lastRenderedPageBreak/>
          <w:t>5.</w:t>
        </w:r>
        <w:r>
          <w:rPr>
            <w:lang w:eastAsia="zh-CN"/>
          </w:rPr>
          <w:t>1</w:t>
        </w:r>
        <w:r w:rsidRPr="00CA4EBA">
          <w:rPr>
            <w:lang w:eastAsia="zh-CN"/>
          </w:rPr>
          <w:t>.</w:t>
        </w:r>
        <w:r>
          <w:rPr>
            <w:lang w:eastAsia="zh-CN"/>
          </w:rPr>
          <w:t>X</w:t>
        </w:r>
        <w:r>
          <w:tab/>
          <w:t>Use case X</w:t>
        </w:r>
        <w:r w:rsidRPr="00CA4EBA">
          <w:t xml:space="preserve">: </w:t>
        </w:r>
        <w:bookmarkEnd w:id="1"/>
        <w:bookmarkEnd w:id="2"/>
        <w:r>
          <w:t xml:space="preserve">Supporting edge computing </w:t>
        </w:r>
      </w:ins>
    </w:p>
    <w:p w14:paraId="1B0CB1B8" w14:textId="77777777" w:rsidR="00CB1EAB" w:rsidRPr="00CA4EBA" w:rsidRDefault="00CB1EAB" w:rsidP="00CB1EAB">
      <w:pPr>
        <w:pStyle w:val="4"/>
        <w:rPr>
          <w:ins w:id="8" w:author="한윤선/5G/6G표준Lab(SR)/Staff Engineer/삼성전자" w:date="2019-10-01T14:48:00Z"/>
        </w:rPr>
      </w:pPr>
      <w:bookmarkStart w:id="9" w:name="_Toc515866753"/>
      <w:bookmarkStart w:id="10" w:name="_Toc515950673"/>
      <w:ins w:id="11" w:author="한윤선/5G/6G표준Lab(SR)/Staff Engineer/삼성전자" w:date="2019-10-01T14:48:00Z">
        <w:r w:rsidRPr="00CA4EBA">
          <w:t>5.</w:t>
        </w:r>
        <w:r>
          <w:rPr>
            <w:lang w:eastAsia="zh-CN"/>
          </w:rPr>
          <w:t>1.X.1</w:t>
        </w:r>
        <w:r w:rsidRPr="00CA4EBA">
          <w:tab/>
          <w:t>Description</w:t>
        </w:r>
        <w:bookmarkEnd w:id="9"/>
        <w:bookmarkEnd w:id="10"/>
      </w:ins>
    </w:p>
    <w:p w14:paraId="510A9C03" w14:textId="7AE441E0" w:rsidR="00CB1EAB" w:rsidRDefault="00CB1EAB" w:rsidP="00CB1EAB">
      <w:pPr>
        <w:rPr>
          <w:ins w:id="12" w:author="한윤선/5G/6G표준Lab(SR)/Staff Engineer/삼성전자" w:date="2019-10-01T14:48:00Z"/>
          <w:lang w:eastAsia="ko-KR"/>
        </w:rPr>
      </w:pPr>
      <w:ins w:id="13" w:author="한윤선/5G/6G표준Lab(SR)/Staff Engineer/삼성전자" w:date="2019-10-01T14:48:00Z">
        <w:r>
          <w:rPr>
            <w:rFonts w:hint="eastAsia"/>
            <w:lang w:eastAsia="ko-KR"/>
          </w:rPr>
          <w:t xml:space="preserve">Edge computing </w:t>
        </w:r>
        <w:r>
          <w:rPr>
            <w:lang w:eastAsia="ko-KR"/>
          </w:rPr>
          <w:t xml:space="preserve">is one of key enablers to archive next generation services and networks by allowing huge data volume with low latency and high efficiency. To support edge computing, 5GS introduced </w:t>
        </w:r>
        <w:r>
          <w:rPr>
            <w:lang w:eastAsia="zh-CN"/>
          </w:rPr>
          <w:t>several enabling features for edge computing is introduced such as AF influence traffic routing, Local Area DN (LADN), Uplink Classifier (UL CL)</w:t>
        </w:r>
      </w:ins>
      <w:ins w:id="14" w:author="한윤선/5G/6G표준Lab(SR)/Staff Engineer/삼성전자" w:date="2019-10-02T13:30:00Z">
        <w:r w:rsidR="000203F7">
          <w:rPr>
            <w:lang w:eastAsia="zh-CN"/>
          </w:rPr>
          <w:t>/Branching point</w:t>
        </w:r>
      </w:ins>
      <w:ins w:id="15" w:author="한윤선/5G/6G표준Lab(SR)/Staff Engineer/삼성전자" w:date="2019-10-01T14:48:00Z">
        <w:r>
          <w:rPr>
            <w:lang w:eastAsia="zh-CN"/>
          </w:rPr>
          <w:t xml:space="preserve">, and etc. </w:t>
        </w:r>
        <w:r>
          <w:rPr>
            <w:rFonts w:hint="eastAsia"/>
            <w:lang w:eastAsia="ko-KR"/>
          </w:rPr>
          <w:t xml:space="preserve">During the rel-16 eNA study, </w:t>
        </w:r>
        <w:r>
          <w:rPr>
            <w:lang w:eastAsia="ko-KR"/>
          </w:rPr>
          <w:t>a use case for edge computing has been studied under named “</w:t>
        </w:r>
        <w:r w:rsidRPr="00E673E9">
          <w:rPr>
            <w:lang w:eastAsia="ko-KR"/>
          </w:rPr>
          <w:t>Use Case 7: NWDAF assisting 5G edge computing</w:t>
        </w:r>
        <w:r>
          <w:rPr>
            <w:lang w:eastAsia="ko-KR"/>
          </w:rPr>
          <w:t xml:space="preserve">”. Based on the use case, </w:t>
        </w:r>
      </w:ins>
      <w:ins w:id="16" w:author="한윤선/5G/6G표준Lab(SR)/Staff Engineer/삼성전자" w:date="2019-10-02T13:30:00Z">
        <w:r w:rsidR="003369FA">
          <w:rPr>
            <w:lang w:eastAsia="ko-KR"/>
          </w:rPr>
          <w:t xml:space="preserve">a </w:t>
        </w:r>
      </w:ins>
      <w:ins w:id="17" w:author="한윤선/5G/6G표준Lab(SR)/Staff Engineer/삼성전자" w:date="2019-10-01T14:48:00Z">
        <w:r>
          <w:rPr>
            <w:lang w:eastAsia="ko-KR"/>
          </w:rPr>
          <w:t>key issu</w:t>
        </w:r>
        <w:r w:rsidR="003369FA">
          <w:rPr>
            <w:lang w:eastAsia="ko-KR"/>
          </w:rPr>
          <w:t>e has</w:t>
        </w:r>
        <w:r>
          <w:rPr>
            <w:lang w:eastAsia="ko-KR"/>
          </w:rPr>
          <w:t xml:space="preserve"> derived to support the decision of SMF and PCF</w:t>
        </w:r>
      </w:ins>
      <w:ins w:id="18" w:author="한윤선/5G/6G표준Lab(SR)/Staff Engineer/삼성전자" w:date="2019-10-02T13:30:00Z">
        <w:r w:rsidR="002B019A">
          <w:rPr>
            <w:lang w:eastAsia="ko-KR"/>
          </w:rPr>
          <w:t xml:space="preserve"> for UP path selection</w:t>
        </w:r>
      </w:ins>
      <w:ins w:id="19" w:author="한윤선/5G/6G표준Lab(SR)/Staff Engineer/삼성전자" w:date="2019-10-01T14:48:00Z">
        <w:r w:rsidR="00B24933">
          <w:rPr>
            <w:lang w:eastAsia="ko-KR"/>
          </w:rPr>
          <w:t xml:space="preserve">, </w:t>
        </w:r>
      </w:ins>
      <w:ins w:id="20" w:author="한윤선/5G/6G표준Lab(SR)/Staff Engineer/삼성전자" w:date="2019-10-02T13:31:00Z">
        <w:r w:rsidR="00B24933">
          <w:rPr>
            <w:lang w:eastAsia="ko-KR"/>
          </w:rPr>
          <w:t xml:space="preserve">under </w:t>
        </w:r>
      </w:ins>
      <w:ins w:id="21" w:author="한윤선/5G/6G표준Lab(SR)/Staff Engineer/삼성전자" w:date="2019-10-01T14:48:00Z">
        <w:r>
          <w:rPr>
            <w:lang w:eastAsia="ko-KR"/>
          </w:rPr>
          <w:t xml:space="preserve">key issue was </w:t>
        </w:r>
        <w:r w:rsidRPr="00E673E9">
          <w:rPr>
            <w:lang w:eastAsia="ko-KR"/>
          </w:rPr>
          <w:t>Key Issue 6: NWDAF assisting traffic routing</w:t>
        </w:r>
        <w:r w:rsidR="003066C9">
          <w:rPr>
            <w:lang w:eastAsia="ko-KR"/>
          </w:rPr>
          <w:t>. However, the analytic</w:t>
        </w:r>
        <w:r w:rsidR="00E045EC">
          <w:rPr>
            <w:lang w:eastAsia="ko-KR"/>
          </w:rPr>
          <w:t xml:space="preserve"> information had </w:t>
        </w:r>
      </w:ins>
      <w:ins w:id="22" w:author="한윤선/5G/6G표준Lab(SR)/Staff Engineer/삼성전자" w:date="2019-10-02T13:32:00Z">
        <w:r w:rsidR="00E045EC">
          <w:rPr>
            <w:lang w:eastAsia="ko-KR"/>
          </w:rPr>
          <w:t>focused</w:t>
        </w:r>
      </w:ins>
      <w:ins w:id="23" w:author="한윤선/5G/6G표준Lab(SR)/Staff Engineer/삼성전자" w:date="2019-10-01T14:48:00Z">
        <w:r w:rsidR="00E045EC">
          <w:rPr>
            <w:lang w:eastAsia="ko-KR"/>
          </w:rPr>
          <w:t xml:space="preserve"> on</w:t>
        </w:r>
        <w:r>
          <w:rPr>
            <w:lang w:eastAsia="ko-KR"/>
          </w:rPr>
          <w:t xml:space="preserve"> only internal UP path config</w:t>
        </w:r>
        <w:r w:rsidR="003066C9">
          <w:rPr>
            <w:lang w:eastAsia="ko-KR"/>
          </w:rPr>
          <w:t>uration by SMF</w:t>
        </w:r>
        <w:r>
          <w:rPr>
            <w:lang w:eastAsia="ko-KR"/>
          </w:rPr>
          <w:t>.</w:t>
        </w:r>
      </w:ins>
    </w:p>
    <w:p w14:paraId="1F0FF376" w14:textId="0B1650F5" w:rsidR="00CB1EAB" w:rsidRDefault="00CB1EAB" w:rsidP="00CB1EAB">
      <w:pPr>
        <w:rPr>
          <w:ins w:id="24" w:author="한윤선/5G/6G표준Lab(SR)/Staff Engineer/삼성전자" w:date="2019-10-01T14:48:00Z"/>
          <w:rFonts w:eastAsia="DengXian"/>
          <w:lang w:eastAsia="zh-CN"/>
        </w:rPr>
      </w:pPr>
      <w:ins w:id="25" w:author="한윤선/5G/6G표준Lab(SR)/Staff Engineer/삼성전자" w:date="2019-10-01T14:48:00Z">
        <w:r>
          <w:rPr>
            <w:lang w:eastAsia="ko-KR"/>
          </w:rPr>
          <w:t>To enhance both edge computing and 5GS operations, NWADF can assist decisions and operations by providing network and service data analytics and prediction</w:t>
        </w:r>
      </w:ins>
      <w:ins w:id="26" w:author="한윤선/5G/6G표준Lab(SR)/Staff Engineer/삼성전자" w:date="2019-10-02T13:32:00Z">
        <w:r w:rsidR="00F46757">
          <w:rPr>
            <w:lang w:eastAsia="ko-KR"/>
          </w:rPr>
          <w:t xml:space="preserve"> in advance</w:t>
        </w:r>
      </w:ins>
      <w:ins w:id="27" w:author="한윤선/5G/6G표준Lab(SR)/Staff Engineer/삼성전자" w:date="2019-10-01T14:48:00Z">
        <w:r w:rsidR="007E512C">
          <w:rPr>
            <w:lang w:eastAsia="ko-KR"/>
          </w:rPr>
          <w:t>. T</w:t>
        </w:r>
      </w:ins>
      <w:ins w:id="28" w:author="한윤선/5G/6G표준Lab(SR)/Staff Engineer/삼성전자" w:date="2019-10-02T13:33:00Z">
        <w:r w:rsidR="007E512C">
          <w:rPr>
            <w:lang w:eastAsia="ko-KR"/>
          </w:rPr>
          <w:t>he objective</w:t>
        </w:r>
        <w:r w:rsidR="007E44E8">
          <w:rPr>
            <w:lang w:eastAsia="ko-KR"/>
          </w:rPr>
          <w:t>s</w:t>
        </w:r>
        <w:r w:rsidR="007E512C">
          <w:rPr>
            <w:lang w:eastAsia="ko-KR"/>
          </w:rPr>
          <w:t xml:space="preserve"> of this</w:t>
        </w:r>
      </w:ins>
      <w:ins w:id="29" w:author="한윤선/5G/6G표준Lab(SR)/Staff Engineer/삼성전자" w:date="2019-10-01T14:48:00Z">
        <w:r w:rsidR="00CF66CE">
          <w:rPr>
            <w:lang w:eastAsia="ko-KR"/>
          </w:rPr>
          <w:t xml:space="preserve"> use</w:t>
        </w:r>
        <w:r w:rsidR="007E512C">
          <w:rPr>
            <w:lang w:eastAsia="ko-KR"/>
          </w:rPr>
          <w:t xml:space="preserve"> case </w:t>
        </w:r>
      </w:ins>
      <w:ins w:id="30" w:author="한윤선/5G/6G표준Lab(SR)/Staff Engineer/삼성전자" w:date="2019-10-02T13:33:00Z">
        <w:r w:rsidR="007E512C">
          <w:rPr>
            <w:lang w:eastAsia="ko-KR"/>
          </w:rPr>
          <w:t xml:space="preserve">is to </w:t>
        </w:r>
      </w:ins>
      <w:ins w:id="31" w:author="한윤선/5G/6G표준Lab(SR)/Staff Engineer/삼성전자" w:date="2019-10-01T14:48:00Z">
        <w:r>
          <w:rPr>
            <w:lang w:eastAsia="ko-KR"/>
          </w:rPr>
          <w:t xml:space="preserve">consider the following nature of edge computing, 1) User and service mobility, 2) service/application characteristics such as QoS/QoE, 3) optimal UP path including internal and external network, 4) various edge computing deployment scenario, and more. </w:t>
        </w:r>
      </w:ins>
    </w:p>
    <w:p w14:paraId="41FBBD93" w14:textId="21018924" w:rsidR="00CB1EAB" w:rsidRDefault="00CB1EAB" w:rsidP="00CB1EAB">
      <w:pPr>
        <w:rPr>
          <w:ins w:id="32" w:author="한윤선/5G/6G표준Lab(SR)/Staff Engineer/삼성전자" w:date="2019-10-01T14:48:00Z"/>
          <w:rFonts w:eastAsia="DengXian"/>
          <w:lang w:eastAsia="zh-CN"/>
        </w:rPr>
      </w:pPr>
      <w:ins w:id="33" w:author="한윤선/5G/6G표준Lab(SR)/Staff Engineer/삼성전자" w:date="2019-10-01T14:48:00Z">
        <w:r>
          <w:rPr>
            <w:rFonts w:eastAsia="DengXian"/>
            <w:lang w:eastAsia="zh-CN"/>
          </w:rPr>
          <w:t xml:space="preserve"> In order to support both 5GS and edge computing operations, </w:t>
        </w:r>
        <w:r w:rsidRPr="00CA4EBA">
          <w:rPr>
            <w:rFonts w:eastAsia="DengXian"/>
            <w:lang w:eastAsia="zh-CN"/>
          </w:rPr>
          <w:t>the following</w:t>
        </w:r>
        <w:r w:rsidR="00C22420">
          <w:rPr>
            <w:rFonts w:eastAsia="DengXian"/>
            <w:lang w:eastAsia="zh-CN"/>
          </w:rPr>
          <w:t xml:space="preserve"> mechanisms </w:t>
        </w:r>
      </w:ins>
      <w:ins w:id="34" w:author="한윤선/5G/6G표준Lab(SR)/Staff Engineer/삼성전자" w:date="2019-10-02T13:33:00Z">
        <w:r w:rsidR="00772B7A">
          <w:rPr>
            <w:rFonts w:eastAsia="DengXian"/>
            <w:lang w:eastAsia="zh-CN"/>
          </w:rPr>
          <w:t xml:space="preserve">are </w:t>
        </w:r>
      </w:ins>
      <w:ins w:id="35" w:author="한윤선/5G/6G표준Lab(SR)/Staff Engineer/삼성전자" w:date="2019-10-01T14:48:00Z">
        <w:r w:rsidR="00C22420">
          <w:rPr>
            <w:rFonts w:eastAsia="DengXian"/>
            <w:lang w:eastAsia="zh-CN"/>
          </w:rPr>
          <w:t>considered to be supported</w:t>
        </w:r>
        <w:r>
          <w:rPr>
            <w:rFonts w:eastAsia="DengXian"/>
            <w:lang w:eastAsia="zh-CN"/>
          </w:rPr>
          <w:t>:</w:t>
        </w:r>
      </w:ins>
    </w:p>
    <w:p w14:paraId="71A483B8" w14:textId="6CB7D32E" w:rsidR="00CB1EAB" w:rsidRDefault="00CB1EAB" w:rsidP="00CB1EAB">
      <w:pPr>
        <w:pStyle w:val="B1"/>
        <w:rPr>
          <w:ins w:id="36" w:author="한윤선/5G/6G표준Lab(SR)/Staff Engineer/삼성전자" w:date="2019-10-01T14:48:00Z"/>
        </w:rPr>
      </w:pPr>
      <w:ins w:id="37" w:author="한윤선/5G/6G표준Lab(SR)/Staff Engineer/삼성전자" w:date="2019-10-01T14:48:00Z">
        <w:r>
          <w:rPr>
            <w:rFonts w:hint="eastAsia"/>
          </w:rPr>
          <w:t>-</w:t>
        </w:r>
        <w:r>
          <w:rPr>
            <w:rFonts w:hint="eastAsia"/>
          </w:rPr>
          <w:tab/>
          <w:t xml:space="preserve">Enhance 5GS internal operations including </w:t>
        </w:r>
      </w:ins>
      <w:ins w:id="38" w:author="한윤선/5G/6G표준Lab(SR)/Staff Engineer/삼성전자" w:date="2019-10-04T14:17:00Z">
        <w:r w:rsidR="00235CF1">
          <w:t xml:space="preserve">mobility management </w:t>
        </w:r>
      </w:ins>
      <w:ins w:id="39" w:author="한윤선/5G/6G표준Lab(SR)/Staff Engineer/삼성전자" w:date="2019-10-04T14:16:00Z">
        <w:r w:rsidR="00235CF1">
          <w:t xml:space="preserve">considering </w:t>
        </w:r>
      </w:ins>
      <w:ins w:id="40" w:author="한윤선/5G/6G표준Lab(SR)/Staff Engineer/삼성전자" w:date="2019-10-04T14:19:00Z">
        <w:r w:rsidR="00F93E7E">
          <w:t>both UE and resource</w:t>
        </w:r>
      </w:ins>
      <w:ins w:id="41" w:author="한윤선/5G/6G표준Lab(SR)/Staff Engineer/삼성전자" w:date="2019-10-04T14:16:00Z">
        <w:r w:rsidR="00235CF1">
          <w:t xml:space="preserve"> mobility </w:t>
        </w:r>
      </w:ins>
      <w:ins w:id="42" w:author="한윤선/5G/6G표준Lab(SR)/Staff Engineer/삼성전자" w:date="2019-10-04T14:19:00Z">
        <w:r w:rsidR="00F93E7E">
          <w:t>/</w:t>
        </w:r>
      </w:ins>
      <w:ins w:id="43" w:author="한윤선/5G/6G표준Lab(SR)/Staff Engineer/삼성전자" w:date="2019-10-04T14:17:00Z">
        <w:r w:rsidR="00235CF1">
          <w:t>availability</w:t>
        </w:r>
      </w:ins>
      <w:ins w:id="44" w:author="한윤선/5G/6G표준Lab(SR)/Staff Engineer/삼성전자" w:date="2019-10-01T14:48:00Z">
        <w:r>
          <w:t>, traffic steering including internal/external network</w:t>
        </w:r>
      </w:ins>
      <w:ins w:id="45" w:author="한윤선/5G/6G표준Lab(SR)/Staff Engineer/삼성전자" w:date="2019-10-04T14:15:00Z">
        <w:r w:rsidR="00235CF1">
          <w:t xml:space="preserve"> such as UPF selection considering DNAI characteristics</w:t>
        </w:r>
      </w:ins>
      <w:ins w:id="46" w:author="한윤선/5G/6G표준Lab(SR)/Staff Engineer/삼성전자" w:date="2019-10-01T14:48:00Z">
        <w:r>
          <w:t xml:space="preserve">, </w:t>
        </w:r>
        <w:r>
          <w:rPr>
            <w:rFonts w:hint="eastAsia"/>
          </w:rPr>
          <w:t xml:space="preserve">UP path </w:t>
        </w:r>
        <w:r>
          <w:t xml:space="preserve">change and </w:t>
        </w:r>
        <w:r>
          <w:rPr>
            <w:rFonts w:hint="eastAsia"/>
          </w:rPr>
          <w:t>optimization</w:t>
        </w:r>
      </w:ins>
      <w:ins w:id="47" w:author="한윤선/5G/6G표준Lab(SR)/Staff Engineer/삼성전자" w:date="2019-10-04T14:16:00Z">
        <w:r w:rsidR="00235CF1">
          <w:t xml:space="preserve"> such as SMF’s path allocation decision and S</w:t>
        </w:r>
        <w:bookmarkStart w:id="48" w:name="_GoBack"/>
        <w:bookmarkEnd w:id="48"/>
        <w:r w:rsidR="00235CF1">
          <w:t>SC mode selection</w:t>
        </w:r>
      </w:ins>
      <w:ins w:id="49" w:author="한윤선/5G/6G표준Lab(SR)/Staff Engineer/삼성전자" w:date="2019-10-01T14:48:00Z">
        <w:r>
          <w:rPr>
            <w:rFonts w:hint="eastAsia"/>
          </w:rPr>
          <w:t xml:space="preserve">, </w:t>
        </w:r>
        <w:r>
          <w:t xml:space="preserve">and etc. </w:t>
        </w:r>
      </w:ins>
    </w:p>
    <w:p w14:paraId="4F5E2972" w14:textId="4621BF38" w:rsidR="00CB1EAB" w:rsidRDefault="00CB1EAB" w:rsidP="00CB1EAB">
      <w:pPr>
        <w:pStyle w:val="B1"/>
        <w:rPr>
          <w:ins w:id="50" w:author="한윤선/5G/6G표준Lab(SR)/Staff Engineer/삼성전자" w:date="2019-10-01T14:48:00Z"/>
        </w:rPr>
      </w:pPr>
      <w:ins w:id="51" w:author="한윤선/5G/6G표준Lab(SR)/Staff Engineer/삼성전자" w:date="2019-10-01T14:48:00Z">
        <w:r>
          <w:rPr>
            <w:rFonts w:hint="eastAsia"/>
          </w:rPr>
          <w:t>-</w:t>
        </w:r>
        <w:r>
          <w:rPr>
            <w:rFonts w:hint="eastAsia"/>
          </w:rPr>
          <w:tab/>
          <w:t xml:space="preserve">Improve edge computing </w:t>
        </w:r>
      </w:ins>
      <w:ins w:id="52" w:author="한윤선/5G/6G표준Lab(SR)/Staff Engineer/삼성전자" w:date="2019-10-04T14:17:00Z">
        <w:r w:rsidR="00235CF1">
          <w:t xml:space="preserve">and service/application </w:t>
        </w:r>
      </w:ins>
      <w:ins w:id="53" w:author="한윤선/5G/6G표준Lab(SR)/Staff Engineer/삼성전자" w:date="2019-10-01T14:48:00Z">
        <w:r>
          <w:rPr>
            <w:rFonts w:hint="eastAsia"/>
          </w:rPr>
          <w:t>operations such as resource management</w:t>
        </w:r>
        <w:r>
          <w:t xml:space="preserve"> (scaling in/out, relocation, and etc</w:t>
        </w:r>
      </w:ins>
      <w:ins w:id="54" w:author="한윤선/5G/6G표준Lab(SR)/Staff Engineer/삼성전자" w:date="2019-10-02T13:23:00Z">
        <w:r w:rsidR="003D2656">
          <w:t>.</w:t>
        </w:r>
      </w:ins>
      <w:ins w:id="55" w:author="한윤선/5G/6G표준Lab(SR)/Staff Engineer/삼성전자" w:date="2019-10-01T14:48:00Z">
        <w:r>
          <w:t>), load balancing</w:t>
        </w:r>
      </w:ins>
      <w:ins w:id="56" w:author="한윤선/5G/6G표준Lab(SR)/Staff Engineer/삼성전자" w:date="2019-10-04T14:18:00Z">
        <w:r w:rsidR="00235CF1">
          <w:t xml:space="preserve"> of internal resources and/or service/application</w:t>
        </w:r>
      </w:ins>
      <w:ins w:id="57" w:author="한윤선/5G/6G표준Lab(SR)/Staff Engineer/삼성전자" w:date="2019-10-01T14:48:00Z">
        <w:r>
          <w:t>, ingress/egress traffic engineering</w:t>
        </w:r>
      </w:ins>
      <w:ins w:id="58" w:author="한윤선/5G/6G표준Lab(SR)/Staff Engineer/삼성전자" w:date="2019-10-04T14:18:00Z">
        <w:r w:rsidR="00235CF1">
          <w:t xml:space="preserve"> to optimize edge computing network infrastructure</w:t>
        </w:r>
      </w:ins>
      <w:ins w:id="59" w:author="한윤선/5G/6G표준Lab(SR)/Staff Engineer/삼성전자" w:date="2019-10-01T14:48:00Z">
        <w:r>
          <w:t>, QoS/QoE management</w:t>
        </w:r>
      </w:ins>
      <w:ins w:id="60" w:author="한윤선/5G/6G표준Lab(SR)/Staff Engineer/삼성전자" w:date="2019-10-04T14:18:00Z">
        <w:r w:rsidR="00235CF1">
          <w:t xml:space="preserve"> for service/application</w:t>
        </w:r>
      </w:ins>
      <w:ins w:id="61" w:author="한윤선/5G/6G표준Lab(SR)/Staff Engineer/삼성전자" w:date="2019-10-01T14:48:00Z">
        <w:r>
          <w:t>, and etc.</w:t>
        </w:r>
      </w:ins>
    </w:p>
    <w:p w14:paraId="2D716B79" w14:textId="77777777" w:rsidR="00CB1EAB" w:rsidRPr="00CB1EAB" w:rsidRDefault="00CB1EAB" w:rsidP="000D5F79">
      <w:pPr>
        <w:pStyle w:val="B1"/>
      </w:pPr>
    </w:p>
    <w:p w14:paraId="46A40F69" w14:textId="77D93CB4" w:rsidR="0038421C" w:rsidRPr="009D47DE" w:rsidRDefault="0038421C" w:rsidP="0038421C">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3"/>
      <w:bookmarkEnd w:id="4"/>
      <w:bookmarkEnd w:id="5"/>
      <w:bookmarkEnd w:id="6"/>
    </w:p>
    <w:sectPr w:rsidR="0038421C" w:rsidRPr="009D47DE"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86AA1F" w14:textId="77777777" w:rsidR="003723B8" w:rsidRDefault="003723B8">
      <w:r>
        <w:separator/>
      </w:r>
    </w:p>
  </w:endnote>
  <w:endnote w:type="continuationSeparator" w:id="0">
    <w:p w14:paraId="706EDE00" w14:textId="77777777" w:rsidR="003723B8" w:rsidRDefault="00372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88FA21" w14:textId="77777777" w:rsidR="003723B8" w:rsidRDefault="003723B8">
      <w:r>
        <w:separator/>
      </w:r>
    </w:p>
  </w:footnote>
  <w:footnote w:type="continuationSeparator" w:id="0">
    <w:p w14:paraId="7B520B57" w14:textId="77777777" w:rsidR="003723B8" w:rsidRDefault="00372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17FCF58C"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F93E7E">
      <w:rPr>
        <w:rFonts w:ascii="Arial" w:hAnsi="Arial" w:cs="Arial"/>
        <w:b/>
        <w:bCs/>
        <w:noProof/>
        <w:sz w:val="18"/>
      </w:rPr>
      <w:t>2</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DA2DB5"/>
    <w:multiLevelType w:val="hybridMultilevel"/>
    <w:tmpl w:val="CC767DF0"/>
    <w:lvl w:ilvl="0" w:tplc="EC74DA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5CA6B31"/>
    <w:multiLevelType w:val="hybridMultilevel"/>
    <w:tmpl w:val="40600248"/>
    <w:lvl w:ilvl="0" w:tplc="151409D2">
      <w:start w:val="1"/>
      <w:numFmt w:val="decimal"/>
      <w:lvlText w:val="%1."/>
      <w:lvlJc w:val="left"/>
      <w:pPr>
        <w:ind w:left="1140" w:hanging="114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10"/>
  </w:num>
  <w:num w:numId="6">
    <w:abstractNumId w:val="2"/>
  </w:num>
  <w:num w:numId="7">
    <w:abstractNumId w:val="5"/>
  </w:num>
  <w:num w:numId="8">
    <w:abstractNumId w:val="4"/>
  </w:num>
  <w:num w:numId="9">
    <w:abstractNumId w:val="11"/>
  </w:num>
  <w:num w:numId="10">
    <w:abstractNumId w:val="9"/>
  </w:num>
  <w:num w:numId="11">
    <w:abstractNumId w:val="8"/>
  </w:num>
  <w:num w:numId="12">
    <w:abstractNumId w:val="7"/>
  </w:num>
  <w:num w:numId="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한윤선/5G/6G표준Lab(SR)/Staff Engineer/삼성전자">
    <w15:presenceInfo w15:providerId="None" w15:userId="한윤선/5G/6G표준Lab(SR)/Staff Enginee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4"/>
    <w:rsid w:val="00003B3D"/>
    <w:rsid w:val="00012785"/>
    <w:rsid w:val="000136D9"/>
    <w:rsid w:val="000176EA"/>
    <w:rsid w:val="000203F7"/>
    <w:rsid w:val="00022B68"/>
    <w:rsid w:val="00026CBA"/>
    <w:rsid w:val="00033397"/>
    <w:rsid w:val="0003466C"/>
    <w:rsid w:val="00036CDB"/>
    <w:rsid w:val="00037C87"/>
    <w:rsid w:val="00040095"/>
    <w:rsid w:val="00040CDB"/>
    <w:rsid w:val="00041B0F"/>
    <w:rsid w:val="0004304F"/>
    <w:rsid w:val="0005041D"/>
    <w:rsid w:val="000507F5"/>
    <w:rsid w:val="00051834"/>
    <w:rsid w:val="0005556A"/>
    <w:rsid w:val="00056548"/>
    <w:rsid w:val="00060664"/>
    <w:rsid w:val="0006154C"/>
    <w:rsid w:val="00061C72"/>
    <w:rsid w:val="000626B2"/>
    <w:rsid w:val="00063F11"/>
    <w:rsid w:val="00064F7F"/>
    <w:rsid w:val="00066B9A"/>
    <w:rsid w:val="00070F0D"/>
    <w:rsid w:val="00074819"/>
    <w:rsid w:val="00080512"/>
    <w:rsid w:val="00081E74"/>
    <w:rsid w:val="00083494"/>
    <w:rsid w:val="0008599C"/>
    <w:rsid w:val="00085C18"/>
    <w:rsid w:val="00090CBD"/>
    <w:rsid w:val="00090FD3"/>
    <w:rsid w:val="00095D2F"/>
    <w:rsid w:val="000961A9"/>
    <w:rsid w:val="00096A88"/>
    <w:rsid w:val="00097AF6"/>
    <w:rsid w:val="000A389C"/>
    <w:rsid w:val="000A6524"/>
    <w:rsid w:val="000B015E"/>
    <w:rsid w:val="000B7BA3"/>
    <w:rsid w:val="000C2D8C"/>
    <w:rsid w:val="000C6411"/>
    <w:rsid w:val="000D0BDB"/>
    <w:rsid w:val="000D2E7C"/>
    <w:rsid w:val="000D58AB"/>
    <w:rsid w:val="000D5F79"/>
    <w:rsid w:val="000D7B8F"/>
    <w:rsid w:val="000E0177"/>
    <w:rsid w:val="000E0975"/>
    <w:rsid w:val="000E0CFD"/>
    <w:rsid w:val="000E3762"/>
    <w:rsid w:val="000E726D"/>
    <w:rsid w:val="000F10C1"/>
    <w:rsid w:val="000F1D62"/>
    <w:rsid w:val="000F6AFE"/>
    <w:rsid w:val="000F6FCD"/>
    <w:rsid w:val="00101388"/>
    <w:rsid w:val="00101A6B"/>
    <w:rsid w:val="00104976"/>
    <w:rsid w:val="00111B5D"/>
    <w:rsid w:val="0012235B"/>
    <w:rsid w:val="00122506"/>
    <w:rsid w:val="001225BE"/>
    <w:rsid w:val="00130DCC"/>
    <w:rsid w:val="00131683"/>
    <w:rsid w:val="0013295F"/>
    <w:rsid w:val="001373A9"/>
    <w:rsid w:val="00140B36"/>
    <w:rsid w:val="001430FD"/>
    <w:rsid w:val="00143B73"/>
    <w:rsid w:val="001440C5"/>
    <w:rsid w:val="00151B48"/>
    <w:rsid w:val="00151F51"/>
    <w:rsid w:val="00153492"/>
    <w:rsid w:val="001547CD"/>
    <w:rsid w:val="00154932"/>
    <w:rsid w:val="00157011"/>
    <w:rsid w:val="00160704"/>
    <w:rsid w:val="0016411F"/>
    <w:rsid w:val="00166A72"/>
    <w:rsid w:val="00170C55"/>
    <w:rsid w:val="00174BC6"/>
    <w:rsid w:val="001819A6"/>
    <w:rsid w:val="0018344A"/>
    <w:rsid w:val="00186482"/>
    <w:rsid w:val="001865A9"/>
    <w:rsid w:val="00187C8A"/>
    <w:rsid w:val="00192289"/>
    <w:rsid w:val="001962D5"/>
    <w:rsid w:val="00196CEB"/>
    <w:rsid w:val="001A455A"/>
    <w:rsid w:val="001A6E3F"/>
    <w:rsid w:val="001B4072"/>
    <w:rsid w:val="001B541E"/>
    <w:rsid w:val="001B763D"/>
    <w:rsid w:val="001C0023"/>
    <w:rsid w:val="001C0F4B"/>
    <w:rsid w:val="001C246C"/>
    <w:rsid w:val="001C462E"/>
    <w:rsid w:val="001C65F7"/>
    <w:rsid w:val="001D7C06"/>
    <w:rsid w:val="001D7F37"/>
    <w:rsid w:val="001E13D2"/>
    <w:rsid w:val="001E2EA2"/>
    <w:rsid w:val="001E5380"/>
    <w:rsid w:val="001E7C41"/>
    <w:rsid w:val="001F088C"/>
    <w:rsid w:val="001F168B"/>
    <w:rsid w:val="001F36FD"/>
    <w:rsid w:val="001F59DE"/>
    <w:rsid w:val="002002EA"/>
    <w:rsid w:val="00210B15"/>
    <w:rsid w:val="0021197A"/>
    <w:rsid w:val="00212729"/>
    <w:rsid w:val="00214B35"/>
    <w:rsid w:val="002151C9"/>
    <w:rsid w:val="00215C06"/>
    <w:rsid w:val="0021749C"/>
    <w:rsid w:val="002210E6"/>
    <w:rsid w:val="00222932"/>
    <w:rsid w:val="00223418"/>
    <w:rsid w:val="00223C9B"/>
    <w:rsid w:val="002268C5"/>
    <w:rsid w:val="00227E11"/>
    <w:rsid w:val="0023023B"/>
    <w:rsid w:val="0023076D"/>
    <w:rsid w:val="00232BE5"/>
    <w:rsid w:val="002347A2"/>
    <w:rsid w:val="002355D7"/>
    <w:rsid w:val="00235CF1"/>
    <w:rsid w:val="002408B0"/>
    <w:rsid w:val="00241E32"/>
    <w:rsid w:val="00242295"/>
    <w:rsid w:val="002443DA"/>
    <w:rsid w:val="0025037F"/>
    <w:rsid w:val="002539DE"/>
    <w:rsid w:val="0025501D"/>
    <w:rsid w:val="002551EE"/>
    <w:rsid w:val="002566E2"/>
    <w:rsid w:val="00256FA6"/>
    <w:rsid w:val="00261D31"/>
    <w:rsid w:val="00263D6A"/>
    <w:rsid w:val="002722FE"/>
    <w:rsid w:val="00272E9A"/>
    <w:rsid w:val="00273F9C"/>
    <w:rsid w:val="0028002A"/>
    <w:rsid w:val="0028108C"/>
    <w:rsid w:val="00283123"/>
    <w:rsid w:val="00283771"/>
    <w:rsid w:val="002837F7"/>
    <w:rsid w:val="00283ADA"/>
    <w:rsid w:val="00283F28"/>
    <w:rsid w:val="00284625"/>
    <w:rsid w:val="00286339"/>
    <w:rsid w:val="002872D3"/>
    <w:rsid w:val="00290119"/>
    <w:rsid w:val="0029044C"/>
    <w:rsid w:val="00293B2D"/>
    <w:rsid w:val="00293BD9"/>
    <w:rsid w:val="002953D5"/>
    <w:rsid w:val="002A0A82"/>
    <w:rsid w:val="002A452B"/>
    <w:rsid w:val="002A6B19"/>
    <w:rsid w:val="002A6E1A"/>
    <w:rsid w:val="002A7337"/>
    <w:rsid w:val="002B019A"/>
    <w:rsid w:val="002B1806"/>
    <w:rsid w:val="002B2235"/>
    <w:rsid w:val="002B2EEA"/>
    <w:rsid w:val="002B319A"/>
    <w:rsid w:val="002B4351"/>
    <w:rsid w:val="002C098E"/>
    <w:rsid w:val="002C21C8"/>
    <w:rsid w:val="002C4F79"/>
    <w:rsid w:val="002D12F7"/>
    <w:rsid w:val="002D2D96"/>
    <w:rsid w:val="002D6B07"/>
    <w:rsid w:val="002D7C31"/>
    <w:rsid w:val="002E306C"/>
    <w:rsid w:val="002F0ACE"/>
    <w:rsid w:val="002F6D03"/>
    <w:rsid w:val="002F7861"/>
    <w:rsid w:val="003021E8"/>
    <w:rsid w:val="003066C9"/>
    <w:rsid w:val="00310D08"/>
    <w:rsid w:val="003121B5"/>
    <w:rsid w:val="00314771"/>
    <w:rsid w:val="003150AA"/>
    <w:rsid w:val="003172DC"/>
    <w:rsid w:val="0032091F"/>
    <w:rsid w:val="0032294B"/>
    <w:rsid w:val="0032637A"/>
    <w:rsid w:val="00326D46"/>
    <w:rsid w:val="00332222"/>
    <w:rsid w:val="0033487A"/>
    <w:rsid w:val="00335429"/>
    <w:rsid w:val="00336800"/>
    <w:rsid w:val="003369FA"/>
    <w:rsid w:val="00341BF0"/>
    <w:rsid w:val="0034530F"/>
    <w:rsid w:val="003505BF"/>
    <w:rsid w:val="0035088B"/>
    <w:rsid w:val="00350A91"/>
    <w:rsid w:val="003513AC"/>
    <w:rsid w:val="00352E43"/>
    <w:rsid w:val="00353130"/>
    <w:rsid w:val="00353527"/>
    <w:rsid w:val="0035462D"/>
    <w:rsid w:val="00354EE7"/>
    <w:rsid w:val="00356B01"/>
    <w:rsid w:val="00362438"/>
    <w:rsid w:val="00363070"/>
    <w:rsid w:val="00363854"/>
    <w:rsid w:val="003645B6"/>
    <w:rsid w:val="00365C4D"/>
    <w:rsid w:val="0036715D"/>
    <w:rsid w:val="003709F6"/>
    <w:rsid w:val="003723B8"/>
    <w:rsid w:val="00373208"/>
    <w:rsid w:val="0037342F"/>
    <w:rsid w:val="00374380"/>
    <w:rsid w:val="00374CDE"/>
    <w:rsid w:val="00377C0C"/>
    <w:rsid w:val="0038421C"/>
    <w:rsid w:val="003A08A4"/>
    <w:rsid w:val="003A109A"/>
    <w:rsid w:val="003A31B0"/>
    <w:rsid w:val="003A4FBD"/>
    <w:rsid w:val="003B111B"/>
    <w:rsid w:val="003B39E5"/>
    <w:rsid w:val="003B47DF"/>
    <w:rsid w:val="003C105E"/>
    <w:rsid w:val="003C1353"/>
    <w:rsid w:val="003C3971"/>
    <w:rsid w:val="003C4B75"/>
    <w:rsid w:val="003C53D2"/>
    <w:rsid w:val="003D2656"/>
    <w:rsid w:val="003D35AC"/>
    <w:rsid w:val="003D3EB0"/>
    <w:rsid w:val="003D44AB"/>
    <w:rsid w:val="003D549F"/>
    <w:rsid w:val="003D7AAB"/>
    <w:rsid w:val="003E28EB"/>
    <w:rsid w:val="003F00A1"/>
    <w:rsid w:val="003F3471"/>
    <w:rsid w:val="003F4ABB"/>
    <w:rsid w:val="0040104B"/>
    <w:rsid w:val="00403679"/>
    <w:rsid w:val="00404163"/>
    <w:rsid w:val="00405E9D"/>
    <w:rsid w:val="00407A2B"/>
    <w:rsid w:val="004107A0"/>
    <w:rsid w:val="00410E8F"/>
    <w:rsid w:val="00412A79"/>
    <w:rsid w:val="004133B7"/>
    <w:rsid w:val="00416693"/>
    <w:rsid w:val="00417A8A"/>
    <w:rsid w:val="00420849"/>
    <w:rsid w:val="00421D7F"/>
    <w:rsid w:val="00422756"/>
    <w:rsid w:val="004238B9"/>
    <w:rsid w:val="00424660"/>
    <w:rsid w:val="00426F90"/>
    <w:rsid w:val="00433F87"/>
    <w:rsid w:val="00434B93"/>
    <w:rsid w:val="00435AF4"/>
    <w:rsid w:val="00450F2A"/>
    <w:rsid w:val="0045601F"/>
    <w:rsid w:val="004607DE"/>
    <w:rsid w:val="0046221C"/>
    <w:rsid w:val="00464C08"/>
    <w:rsid w:val="00465A14"/>
    <w:rsid w:val="00471598"/>
    <w:rsid w:val="00472E34"/>
    <w:rsid w:val="00480307"/>
    <w:rsid w:val="004816FF"/>
    <w:rsid w:val="00482113"/>
    <w:rsid w:val="004837B4"/>
    <w:rsid w:val="0049103F"/>
    <w:rsid w:val="00494630"/>
    <w:rsid w:val="00496B24"/>
    <w:rsid w:val="00497607"/>
    <w:rsid w:val="00497927"/>
    <w:rsid w:val="004A384A"/>
    <w:rsid w:val="004B0B13"/>
    <w:rsid w:val="004B1978"/>
    <w:rsid w:val="004B3EF3"/>
    <w:rsid w:val="004B5ACC"/>
    <w:rsid w:val="004C4B33"/>
    <w:rsid w:val="004C63F9"/>
    <w:rsid w:val="004C6EAE"/>
    <w:rsid w:val="004D0FFB"/>
    <w:rsid w:val="004D3578"/>
    <w:rsid w:val="004E0F42"/>
    <w:rsid w:val="004E1427"/>
    <w:rsid w:val="004E1DD7"/>
    <w:rsid w:val="004E213A"/>
    <w:rsid w:val="004E2E8E"/>
    <w:rsid w:val="004F0E1C"/>
    <w:rsid w:val="00500D6B"/>
    <w:rsid w:val="005014EF"/>
    <w:rsid w:val="005028EF"/>
    <w:rsid w:val="005046FE"/>
    <w:rsid w:val="00511EA1"/>
    <w:rsid w:val="00514848"/>
    <w:rsid w:val="00515326"/>
    <w:rsid w:val="005175F4"/>
    <w:rsid w:val="00517DFB"/>
    <w:rsid w:val="0052023C"/>
    <w:rsid w:val="00522505"/>
    <w:rsid w:val="005226CC"/>
    <w:rsid w:val="00522A6D"/>
    <w:rsid w:val="00522AEC"/>
    <w:rsid w:val="005242A5"/>
    <w:rsid w:val="00525B4A"/>
    <w:rsid w:val="005270A3"/>
    <w:rsid w:val="00530D13"/>
    <w:rsid w:val="0053129E"/>
    <w:rsid w:val="005321DF"/>
    <w:rsid w:val="005323D3"/>
    <w:rsid w:val="00533C5B"/>
    <w:rsid w:val="00535112"/>
    <w:rsid w:val="005354E0"/>
    <w:rsid w:val="0053669C"/>
    <w:rsid w:val="005372EE"/>
    <w:rsid w:val="005379E6"/>
    <w:rsid w:val="00540613"/>
    <w:rsid w:val="00543E6C"/>
    <w:rsid w:val="00546373"/>
    <w:rsid w:val="00546A72"/>
    <w:rsid w:val="005558CF"/>
    <w:rsid w:val="00556E73"/>
    <w:rsid w:val="00561D21"/>
    <w:rsid w:val="00564A16"/>
    <w:rsid w:val="00565087"/>
    <w:rsid w:val="00565450"/>
    <w:rsid w:val="00565F90"/>
    <w:rsid w:val="00575B15"/>
    <w:rsid w:val="00575D8F"/>
    <w:rsid w:val="005762B6"/>
    <w:rsid w:val="0057795F"/>
    <w:rsid w:val="0058139F"/>
    <w:rsid w:val="0058490F"/>
    <w:rsid w:val="00584E87"/>
    <w:rsid w:val="00586D69"/>
    <w:rsid w:val="00594548"/>
    <w:rsid w:val="005974E6"/>
    <w:rsid w:val="005A2DF8"/>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705"/>
    <w:rsid w:val="005C528B"/>
    <w:rsid w:val="005D09DC"/>
    <w:rsid w:val="005D1D3C"/>
    <w:rsid w:val="005D2E01"/>
    <w:rsid w:val="005D514D"/>
    <w:rsid w:val="005E2CDD"/>
    <w:rsid w:val="005E4E17"/>
    <w:rsid w:val="005E5DC2"/>
    <w:rsid w:val="005E605F"/>
    <w:rsid w:val="005E720F"/>
    <w:rsid w:val="005F60EA"/>
    <w:rsid w:val="00600704"/>
    <w:rsid w:val="00603D55"/>
    <w:rsid w:val="00606164"/>
    <w:rsid w:val="00611740"/>
    <w:rsid w:val="00611BA2"/>
    <w:rsid w:val="00614849"/>
    <w:rsid w:val="00614FDF"/>
    <w:rsid w:val="00615B32"/>
    <w:rsid w:val="00616BF6"/>
    <w:rsid w:val="006170AF"/>
    <w:rsid w:val="006326D9"/>
    <w:rsid w:val="00637099"/>
    <w:rsid w:val="00637EB8"/>
    <w:rsid w:val="00640940"/>
    <w:rsid w:val="00640BE1"/>
    <w:rsid w:val="006414BF"/>
    <w:rsid w:val="0064204D"/>
    <w:rsid w:val="006421FA"/>
    <w:rsid w:val="00642928"/>
    <w:rsid w:val="006440B3"/>
    <w:rsid w:val="00644268"/>
    <w:rsid w:val="00651364"/>
    <w:rsid w:val="00651F28"/>
    <w:rsid w:val="006522A9"/>
    <w:rsid w:val="006550F6"/>
    <w:rsid w:val="00664B4D"/>
    <w:rsid w:val="006679A2"/>
    <w:rsid w:val="00670565"/>
    <w:rsid w:val="00671C15"/>
    <w:rsid w:val="00673807"/>
    <w:rsid w:val="00675080"/>
    <w:rsid w:val="00683394"/>
    <w:rsid w:val="006834C3"/>
    <w:rsid w:val="00685EF8"/>
    <w:rsid w:val="00687E49"/>
    <w:rsid w:val="00691962"/>
    <w:rsid w:val="00693D92"/>
    <w:rsid w:val="0069556A"/>
    <w:rsid w:val="00696985"/>
    <w:rsid w:val="006A0715"/>
    <w:rsid w:val="006A16E0"/>
    <w:rsid w:val="006A7B1A"/>
    <w:rsid w:val="006B2317"/>
    <w:rsid w:val="006B24B1"/>
    <w:rsid w:val="006B263E"/>
    <w:rsid w:val="006B26CE"/>
    <w:rsid w:val="006B3226"/>
    <w:rsid w:val="006B4010"/>
    <w:rsid w:val="006B45DA"/>
    <w:rsid w:val="006B5E9B"/>
    <w:rsid w:val="006B69C8"/>
    <w:rsid w:val="006C0E07"/>
    <w:rsid w:val="006C59BC"/>
    <w:rsid w:val="006C5DBE"/>
    <w:rsid w:val="006D111D"/>
    <w:rsid w:val="006D42D3"/>
    <w:rsid w:val="006D6B1D"/>
    <w:rsid w:val="006D79DD"/>
    <w:rsid w:val="006E07DD"/>
    <w:rsid w:val="006E0E07"/>
    <w:rsid w:val="006E252A"/>
    <w:rsid w:val="006E299E"/>
    <w:rsid w:val="006E5C69"/>
    <w:rsid w:val="006E6479"/>
    <w:rsid w:val="006E6A73"/>
    <w:rsid w:val="006E6D8C"/>
    <w:rsid w:val="006E7DFD"/>
    <w:rsid w:val="006F484A"/>
    <w:rsid w:val="006F4E92"/>
    <w:rsid w:val="006F5494"/>
    <w:rsid w:val="006F7841"/>
    <w:rsid w:val="00701C8B"/>
    <w:rsid w:val="0071335F"/>
    <w:rsid w:val="00713D46"/>
    <w:rsid w:val="007145E6"/>
    <w:rsid w:val="00715207"/>
    <w:rsid w:val="00715B77"/>
    <w:rsid w:val="00720454"/>
    <w:rsid w:val="00721820"/>
    <w:rsid w:val="00725EC1"/>
    <w:rsid w:val="007305B5"/>
    <w:rsid w:val="007306F2"/>
    <w:rsid w:val="00732847"/>
    <w:rsid w:val="00732A4B"/>
    <w:rsid w:val="00732B25"/>
    <w:rsid w:val="00734A5B"/>
    <w:rsid w:val="00744781"/>
    <w:rsid w:val="00744E76"/>
    <w:rsid w:val="00747A4F"/>
    <w:rsid w:val="00752F39"/>
    <w:rsid w:val="00753559"/>
    <w:rsid w:val="0075485D"/>
    <w:rsid w:val="00755FCC"/>
    <w:rsid w:val="00764379"/>
    <w:rsid w:val="00767B73"/>
    <w:rsid w:val="00770324"/>
    <w:rsid w:val="00772B7A"/>
    <w:rsid w:val="00773C41"/>
    <w:rsid w:val="00775E5D"/>
    <w:rsid w:val="00777D7A"/>
    <w:rsid w:val="00780E31"/>
    <w:rsid w:val="00781F0F"/>
    <w:rsid w:val="007828E3"/>
    <w:rsid w:val="007933CC"/>
    <w:rsid w:val="00795464"/>
    <w:rsid w:val="00797694"/>
    <w:rsid w:val="007A0082"/>
    <w:rsid w:val="007A0A18"/>
    <w:rsid w:val="007A1303"/>
    <w:rsid w:val="007A5232"/>
    <w:rsid w:val="007B44AA"/>
    <w:rsid w:val="007B6214"/>
    <w:rsid w:val="007C22D0"/>
    <w:rsid w:val="007C3D1F"/>
    <w:rsid w:val="007D194D"/>
    <w:rsid w:val="007D21A2"/>
    <w:rsid w:val="007D3437"/>
    <w:rsid w:val="007D3ABB"/>
    <w:rsid w:val="007E0E91"/>
    <w:rsid w:val="007E13DD"/>
    <w:rsid w:val="007E2659"/>
    <w:rsid w:val="007E340B"/>
    <w:rsid w:val="007E44E8"/>
    <w:rsid w:val="007E48F9"/>
    <w:rsid w:val="007E4EE8"/>
    <w:rsid w:val="007E5089"/>
    <w:rsid w:val="007E512C"/>
    <w:rsid w:val="007F1C8A"/>
    <w:rsid w:val="007F2058"/>
    <w:rsid w:val="007F5D0F"/>
    <w:rsid w:val="00800261"/>
    <w:rsid w:val="008028A4"/>
    <w:rsid w:val="008037A5"/>
    <w:rsid w:val="0080464B"/>
    <w:rsid w:val="00804EA4"/>
    <w:rsid w:val="0080562F"/>
    <w:rsid w:val="00806374"/>
    <w:rsid w:val="00810DCD"/>
    <w:rsid w:val="00812D2E"/>
    <w:rsid w:val="00814D69"/>
    <w:rsid w:val="00815677"/>
    <w:rsid w:val="00817648"/>
    <w:rsid w:val="00822055"/>
    <w:rsid w:val="00822D25"/>
    <w:rsid w:val="0082473C"/>
    <w:rsid w:val="00827998"/>
    <w:rsid w:val="00831E59"/>
    <w:rsid w:val="0083212D"/>
    <w:rsid w:val="008405A4"/>
    <w:rsid w:val="008426B8"/>
    <w:rsid w:val="00843D0D"/>
    <w:rsid w:val="008441A5"/>
    <w:rsid w:val="0084636C"/>
    <w:rsid w:val="008477F9"/>
    <w:rsid w:val="00852C89"/>
    <w:rsid w:val="00854536"/>
    <w:rsid w:val="008647EB"/>
    <w:rsid w:val="00865034"/>
    <w:rsid w:val="008658AE"/>
    <w:rsid w:val="00870947"/>
    <w:rsid w:val="008720C7"/>
    <w:rsid w:val="00873116"/>
    <w:rsid w:val="00874FF1"/>
    <w:rsid w:val="008755AB"/>
    <w:rsid w:val="00875EC4"/>
    <w:rsid w:val="008768CA"/>
    <w:rsid w:val="008952D4"/>
    <w:rsid w:val="00895408"/>
    <w:rsid w:val="008955A8"/>
    <w:rsid w:val="008A0071"/>
    <w:rsid w:val="008A308A"/>
    <w:rsid w:val="008A56CB"/>
    <w:rsid w:val="008B51AE"/>
    <w:rsid w:val="008B5856"/>
    <w:rsid w:val="008B5963"/>
    <w:rsid w:val="008B7DCC"/>
    <w:rsid w:val="008C6353"/>
    <w:rsid w:val="008D0BCE"/>
    <w:rsid w:val="008D662A"/>
    <w:rsid w:val="008E14AE"/>
    <w:rsid w:val="008E2006"/>
    <w:rsid w:val="008E51BE"/>
    <w:rsid w:val="008E5F56"/>
    <w:rsid w:val="008F5110"/>
    <w:rsid w:val="008F5749"/>
    <w:rsid w:val="008F7595"/>
    <w:rsid w:val="008F7F2C"/>
    <w:rsid w:val="00900FC8"/>
    <w:rsid w:val="009021F1"/>
    <w:rsid w:val="0090271F"/>
    <w:rsid w:val="00902E23"/>
    <w:rsid w:val="00903D37"/>
    <w:rsid w:val="00904AE1"/>
    <w:rsid w:val="00905136"/>
    <w:rsid w:val="00905EDD"/>
    <w:rsid w:val="00910B3A"/>
    <w:rsid w:val="0091276C"/>
    <w:rsid w:val="00913B63"/>
    <w:rsid w:val="00920B36"/>
    <w:rsid w:val="00921CB5"/>
    <w:rsid w:val="00922FA4"/>
    <w:rsid w:val="009241F7"/>
    <w:rsid w:val="00925444"/>
    <w:rsid w:val="00925C98"/>
    <w:rsid w:val="009271F9"/>
    <w:rsid w:val="00931312"/>
    <w:rsid w:val="009320C0"/>
    <w:rsid w:val="00932570"/>
    <w:rsid w:val="00932811"/>
    <w:rsid w:val="009338CD"/>
    <w:rsid w:val="009365DD"/>
    <w:rsid w:val="009379C7"/>
    <w:rsid w:val="00942EC2"/>
    <w:rsid w:val="00944ED1"/>
    <w:rsid w:val="00945A52"/>
    <w:rsid w:val="00945BAF"/>
    <w:rsid w:val="009508E6"/>
    <w:rsid w:val="00952978"/>
    <w:rsid w:val="00952F19"/>
    <w:rsid w:val="0095545F"/>
    <w:rsid w:val="00956A65"/>
    <w:rsid w:val="00957C34"/>
    <w:rsid w:val="00957FE3"/>
    <w:rsid w:val="009617A3"/>
    <w:rsid w:val="00962001"/>
    <w:rsid w:val="00963934"/>
    <w:rsid w:val="00963DC6"/>
    <w:rsid w:val="009655EE"/>
    <w:rsid w:val="00965BD6"/>
    <w:rsid w:val="00972BCE"/>
    <w:rsid w:val="00973DFC"/>
    <w:rsid w:val="00977405"/>
    <w:rsid w:val="009803D9"/>
    <w:rsid w:val="00981478"/>
    <w:rsid w:val="00982BAD"/>
    <w:rsid w:val="00984F06"/>
    <w:rsid w:val="00985797"/>
    <w:rsid w:val="009867E4"/>
    <w:rsid w:val="009876A4"/>
    <w:rsid w:val="00987944"/>
    <w:rsid w:val="0099066A"/>
    <w:rsid w:val="0099076F"/>
    <w:rsid w:val="0099220E"/>
    <w:rsid w:val="009960AD"/>
    <w:rsid w:val="009A3136"/>
    <w:rsid w:val="009A47CC"/>
    <w:rsid w:val="009B21A6"/>
    <w:rsid w:val="009B7A40"/>
    <w:rsid w:val="009B7DAD"/>
    <w:rsid w:val="009C21A8"/>
    <w:rsid w:val="009D10E6"/>
    <w:rsid w:val="009D152B"/>
    <w:rsid w:val="009D2A14"/>
    <w:rsid w:val="009D47DE"/>
    <w:rsid w:val="009D5923"/>
    <w:rsid w:val="009D5E57"/>
    <w:rsid w:val="009D75D8"/>
    <w:rsid w:val="009D76DA"/>
    <w:rsid w:val="009D7870"/>
    <w:rsid w:val="009E1A99"/>
    <w:rsid w:val="009F1C4E"/>
    <w:rsid w:val="009F2895"/>
    <w:rsid w:val="009F37B7"/>
    <w:rsid w:val="009F41FB"/>
    <w:rsid w:val="009F58AF"/>
    <w:rsid w:val="00A019C8"/>
    <w:rsid w:val="00A02E71"/>
    <w:rsid w:val="00A03164"/>
    <w:rsid w:val="00A07D44"/>
    <w:rsid w:val="00A10F02"/>
    <w:rsid w:val="00A164B4"/>
    <w:rsid w:val="00A17522"/>
    <w:rsid w:val="00A2268A"/>
    <w:rsid w:val="00A239FD"/>
    <w:rsid w:val="00A23A65"/>
    <w:rsid w:val="00A2484F"/>
    <w:rsid w:val="00A26C43"/>
    <w:rsid w:val="00A26DC5"/>
    <w:rsid w:val="00A317B4"/>
    <w:rsid w:val="00A31EB7"/>
    <w:rsid w:val="00A37263"/>
    <w:rsid w:val="00A37EC5"/>
    <w:rsid w:val="00A4341F"/>
    <w:rsid w:val="00A50171"/>
    <w:rsid w:val="00A53724"/>
    <w:rsid w:val="00A5392C"/>
    <w:rsid w:val="00A605F8"/>
    <w:rsid w:val="00A629D8"/>
    <w:rsid w:val="00A66FC4"/>
    <w:rsid w:val="00A71FF9"/>
    <w:rsid w:val="00A73384"/>
    <w:rsid w:val="00A738CF"/>
    <w:rsid w:val="00A7399F"/>
    <w:rsid w:val="00A74E12"/>
    <w:rsid w:val="00A755CD"/>
    <w:rsid w:val="00A7649A"/>
    <w:rsid w:val="00A77A95"/>
    <w:rsid w:val="00A81435"/>
    <w:rsid w:val="00A82346"/>
    <w:rsid w:val="00A82413"/>
    <w:rsid w:val="00A84AD0"/>
    <w:rsid w:val="00A84DDF"/>
    <w:rsid w:val="00A85909"/>
    <w:rsid w:val="00A87B19"/>
    <w:rsid w:val="00A93706"/>
    <w:rsid w:val="00A94F94"/>
    <w:rsid w:val="00A95CA1"/>
    <w:rsid w:val="00A96126"/>
    <w:rsid w:val="00A966B3"/>
    <w:rsid w:val="00AA1177"/>
    <w:rsid w:val="00AA1D4F"/>
    <w:rsid w:val="00AA2C3C"/>
    <w:rsid w:val="00AA3EB8"/>
    <w:rsid w:val="00AB1EF7"/>
    <w:rsid w:val="00AC0426"/>
    <w:rsid w:val="00AC11ED"/>
    <w:rsid w:val="00AC1B17"/>
    <w:rsid w:val="00AC203A"/>
    <w:rsid w:val="00AD04EC"/>
    <w:rsid w:val="00AD0BE8"/>
    <w:rsid w:val="00AD3C51"/>
    <w:rsid w:val="00AD43EF"/>
    <w:rsid w:val="00AD5E83"/>
    <w:rsid w:val="00AD5F21"/>
    <w:rsid w:val="00AD6B93"/>
    <w:rsid w:val="00AD6D38"/>
    <w:rsid w:val="00AD719D"/>
    <w:rsid w:val="00AE1A1D"/>
    <w:rsid w:val="00AE206E"/>
    <w:rsid w:val="00AE4D2D"/>
    <w:rsid w:val="00AE5C01"/>
    <w:rsid w:val="00AE6B4B"/>
    <w:rsid w:val="00AF064E"/>
    <w:rsid w:val="00AF5890"/>
    <w:rsid w:val="00AF646F"/>
    <w:rsid w:val="00AF6C45"/>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4933"/>
    <w:rsid w:val="00B2757E"/>
    <w:rsid w:val="00B33B55"/>
    <w:rsid w:val="00B3541F"/>
    <w:rsid w:val="00B371A3"/>
    <w:rsid w:val="00B410C4"/>
    <w:rsid w:val="00B459F4"/>
    <w:rsid w:val="00B54DF6"/>
    <w:rsid w:val="00B60648"/>
    <w:rsid w:val="00B63EFB"/>
    <w:rsid w:val="00B660B0"/>
    <w:rsid w:val="00B667E5"/>
    <w:rsid w:val="00B66D15"/>
    <w:rsid w:val="00B75C03"/>
    <w:rsid w:val="00B814FC"/>
    <w:rsid w:val="00B83319"/>
    <w:rsid w:val="00B8754F"/>
    <w:rsid w:val="00B87DE6"/>
    <w:rsid w:val="00B94DA3"/>
    <w:rsid w:val="00B9618C"/>
    <w:rsid w:val="00B9761F"/>
    <w:rsid w:val="00BA12FD"/>
    <w:rsid w:val="00BA256A"/>
    <w:rsid w:val="00BA5CA3"/>
    <w:rsid w:val="00BA713C"/>
    <w:rsid w:val="00BB0BC7"/>
    <w:rsid w:val="00BB19B5"/>
    <w:rsid w:val="00BB2BF7"/>
    <w:rsid w:val="00BB7B7D"/>
    <w:rsid w:val="00BC0F7D"/>
    <w:rsid w:val="00BC3CCD"/>
    <w:rsid w:val="00BC3D63"/>
    <w:rsid w:val="00BC6699"/>
    <w:rsid w:val="00BC6A03"/>
    <w:rsid w:val="00BD2DD7"/>
    <w:rsid w:val="00BD40B4"/>
    <w:rsid w:val="00BD76D6"/>
    <w:rsid w:val="00BE23B6"/>
    <w:rsid w:val="00BE422B"/>
    <w:rsid w:val="00BE57D2"/>
    <w:rsid w:val="00BF2F59"/>
    <w:rsid w:val="00BF68E2"/>
    <w:rsid w:val="00BF7496"/>
    <w:rsid w:val="00C01584"/>
    <w:rsid w:val="00C14D5A"/>
    <w:rsid w:val="00C1503E"/>
    <w:rsid w:val="00C17ADB"/>
    <w:rsid w:val="00C22420"/>
    <w:rsid w:val="00C258FA"/>
    <w:rsid w:val="00C26BB4"/>
    <w:rsid w:val="00C33079"/>
    <w:rsid w:val="00C3317B"/>
    <w:rsid w:val="00C3430B"/>
    <w:rsid w:val="00C37DDC"/>
    <w:rsid w:val="00C42553"/>
    <w:rsid w:val="00C458E8"/>
    <w:rsid w:val="00C476D0"/>
    <w:rsid w:val="00C522E7"/>
    <w:rsid w:val="00C563B9"/>
    <w:rsid w:val="00C568FE"/>
    <w:rsid w:val="00C56FF6"/>
    <w:rsid w:val="00C62D32"/>
    <w:rsid w:val="00C63BCE"/>
    <w:rsid w:val="00C65716"/>
    <w:rsid w:val="00C659CF"/>
    <w:rsid w:val="00C7000A"/>
    <w:rsid w:val="00C72175"/>
    <w:rsid w:val="00C72833"/>
    <w:rsid w:val="00C75231"/>
    <w:rsid w:val="00C756BD"/>
    <w:rsid w:val="00C8084B"/>
    <w:rsid w:val="00C80FF5"/>
    <w:rsid w:val="00C8295C"/>
    <w:rsid w:val="00C83D42"/>
    <w:rsid w:val="00C84481"/>
    <w:rsid w:val="00C859BE"/>
    <w:rsid w:val="00C92434"/>
    <w:rsid w:val="00C92726"/>
    <w:rsid w:val="00C92D5A"/>
    <w:rsid w:val="00C93F40"/>
    <w:rsid w:val="00CA0226"/>
    <w:rsid w:val="00CA10C8"/>
    <w:rsid w:val="00CA3445"/>
    <w:rsid w:val="00CA3D0C"/>
    <w:rsid w:val="00CA414D"/>
    <w:rsid w:val="00CA5786"/>
    <w:rsid w:val="00CA6D54"/>
    <w:rsid w:val="00CB0EE5"/>
    <w:rsid w:val="00CB1EAB"/>
    <w:rsid w:val="00CB49E8"/>
    <w:rsid w:val="00CB7B2B"/>
    <w:rsid w:val="00CC5692"/>
    <w:rsid w:val="00CC5E1A"/>
    <w:rsid w:val="00CD24C6"/>
    <w:rsid w:val="00CD4265"/>
    <w:rsid w:val="00CD4A59"/>
    <w:rsid w:val="00CE0842"/>
    <w:rsid w:val="00CE3545"/>
    <w:rsid w:val="00CE37B6"/>
    <w:rsid w:val="00CE5275"/>
    <w:rsid w:val="00CE5F0B"/>
    <w:rsid w:val="00CF5983"/>
    <w:rsid w:val="00CF66CE"/>
    <w:rsid w:val="00D04158"/>
    <w:rsid w:val="00D05505"/>
    <w:rsid w:val="00D06146"/>
    <w:rsid w:val="00D07799"/>
    <w:rsid w:val="00D13121"/>
    <w:rsid w:val="00D136B2"/>
    <w:rsid w:val="00D140B4"/>
    <w:rsid w:val="00D15870"/>
    <w:rsid w:val="00D20232"/>
    <w:rsid w:val="00D227A3"/>
    <w:rsid w:val="00D22A75"/>
    <w:rsid w:val="00D230AF"/>
    <w:rsid w:val="00D231D9"/>
    <w:rsid w:val="00D24E60"/>
    <w:rsid w:val="00D416E9"/>
    <w:rsid w:val="00D42D93"/>
    <w:rsid w:val="00D47527"/>
    <w:rsid w:val="00D53208"/>
    <w:rsid w:val="00D55F88"/>
    <w:rsid w:val="00D56EAD"/>
    <w:rsid w:val="00D61312"/>
    <w:rsid w:val="00D66515"/>
    <w:rsid w:val="00D738D6"/>
    <w:rsid w:val="00D74AE0"/>
    <w:rsid w:val="00D755EB"/>
    <w:rsid w:val="00D82716"/>
    <w:rsid w:val="00D86FEA"/>
    <w:rsid w:val="00D87E00"/>
    <w:rsid w:val="00D9134D"/>
    <w:rsid w:val="00D922EA"/>
    <w:rsid w:val="00D92EE9"/>
    <w:rsid w:val="00D92F18"/>
    <w:rsid w:val="00D95038"/>
    <w:rsid w:val="00D960C9"/>
    <w:rsid w:val="00D964D1"/>
    <w:rsid w:val="00D9664F"/>
    <w:rsid w:val="00D96ED5"/>
    <w:rsid w:val="00DA0151"/>
    <w:rsid w:val="00DA10AA"/>
    <w:rsid w:val="00DA50E9"/>
    <w:rsid w:val="00DA7A03"/>
    <w:rsid w:val="00DA7E49"/>
    <w:rsid w:val="00DB1818"/>
    <w:rsid w:val="00DB32A0"/>
    <w:rsid w:val="00DB38E6"/>
    <w:rsid w:val="00DB6137"/>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3A02"/>
    <w:rsid w:val="00DE6F87"/>
    <w:rsid w:val="00DF13E9"/>
    <w:rsid w:val="00DF2B1F"/>
    <w:rsid w:val="00DF47CE"/>
    <w:rsid w:val="00DF4A35"/>
    <w:rsid w:val="00DF6082"/>
    <w:rsid w:val="00DF62CD"/>
    <w:rsid w:val="00E045EC"/>
    <w:rsid w:val="00E05EC9"/>
    <w:rsid w:val="00E05FB9"/>
    <w:rsid w:val="00E1566A"/>
    <w:rsid w:val="00E23312"/>
    <w:rsid w:val="00E24B02"/>
    <w:rsid w:val="00E254B2"/>
    <w:rsid w:val="00E317E1"/>
    <w:rsid w:val="00E319E6"/>
    <w:rsid w:val="00E34EC2"/>
    <w:rsid w:val="00E353A6"/>
    <w:rsid w:val="00E37A94"/>
    <w:rsid w:val="00E44406"/>
    <w:rsid w:val="00E456D9"/>
    <w:rsid w:val="00E50D85"/>
    <w:rsid w:val="00E51264"/>
    <w:rsid w:val="00E57210"/>
    <w:rsid w:val="00E60BD7"/>
    <w:rsid w:val="00E60FE9"/>
    <w:rsid w:val="00E673E9"/>
    <w:rsid w:val="00E70039"/>
    <w:rsid w:val="00E7136C"/>
    <w:rsid w:val="00E77645"/>
    <w:rsid w:val="00E80B7D"/>
    <w:rsid w:val="00E81E80"/>
    <w:rsid w:val="00E8225D"/>
    <w:rsid w:val="00E82948"/>
    <w:rsid w:val="00E82DC6"/>
    <w:rsid w:val="00E853AF"/>
    <w:rsid w:val="00E868E1"/>
    <w:rsid w:val="00E92932"/>
    <w:rsid w:val="00E949C1"/>
    <w:rsid w:val="00E953CF"/>
    <w:rsid w:val="00E95ABE"/>
    <w:rsid w:val="00E95C6B"/>
    <w:rsid w:val="00E97677"/>
    <w:rsid w:val="00EA72C5"/>
    <w:rsid w:val="00EB02C8"/>
    <w:rsid w:val="00EB6F25"/>
    <w:rsid w:val="00EB6F94"/>
    <w:rsid w:val="00EC4A25"/>
    <w:rsid w:val="00EC58EF"/>
    <w:rsid w:val="00EC6019"/>
    <w:rsid w:val="00EC6B3C"/>
    <w:rsid w:val="00ED1586"/>
    <w:rsid w:val="00ED29B6"/>
    <w:rsid w:val="00ED7C58"/>
    <w:rsid w:val="00EE09AF"/>
    <w:rsid w:val="00EE651E"/>
    <w:rsid w:val="00EF03B6"/>
    <w:rsid w:val="00EF4087"/>
    <w:rsid w:val="00EF4BA9"/>
    <w:rsid w:val="00EF51C7"/>
    <w:rsid w:val="00EF653D"/>
    <w:rsid w:val="00EF6582"/>
    <w:rsid w:val="00F00678"/>
    <w:rsid w:val="00F01A8E"/>
    <w:rsid w:val="00F025A2"/>
    <w:rsid w:val="00F02C0D"/>
    <w:rsid w:val="00F04712"/>
    <w:rsid w:val="00F15402"/>
    <w:rsid w:val="00F15A36"/>
    <w:rsid w:val="00F1648D"/>
    <w:rsid w:val="00F173CA"/>
    <w:rsid w:val="00F20F2D"/>
    <w:rsid w:val="00F22EC7"/>
    <w:rsid w:val="00F23A75"/>
    <w:rsid w:val="00F25824"/>
    <w:rsid w:val="00F26150"/>
    <w:rsid w:val="00F27D4A"/>
    <w:rsid w:val="00F27DED"/>
    <w:rsid w:val="00F31973"/>
    <w:rsid w:val="00F31EE7"/>
    <w:rsid w:val="00F320DD"/>
    <w:rsid w:val="00F32B28"/>
    <w:rsid w:val="00F33A03"/>
    <w:rsid w:val="00F35EBB"/>
    <w:rsid w:val="00F37089"/>
    <w:rsid w:val="00F404BF"/>
    <w:rsid w:val="00F40657"/>
    <w:rsid w:val="00F41BD6"/>
    <w:rsid w:val="00F42CEC"/>
    <w:rsid w:val="00F45F43"/>
    <w:rsid w:val="00F46757"/>
    <w:rsid w:val="00F6021A"/>
    <w:rsid w:val="00F6035B"/>
    <w:rsid w:val="00F60828"/>
    <w:rsid w:val="00F653B8"/>
    <w:rsid w:val="00F6547E"/>
    <w:rsid w:val="00F77E07"/>
    <w:rsid w:val="00F83492"/>
    <w:rsid w:val="00F853C7"/>
    <w:rsid w:val="00F86530"/>
    <w:rsid w:val="00F90292"/>
    <w:rsid w:val="00F903DD"/>
    <w:rsid w:val="00F907FE"/>
    <w:rsid w:val="00F91950"/>
    <w:rsid w:val="00F930D2"/>
    <w:rsid w:val="00F931E7"/>
    <w:rsid w:val="00F93E7E"/>
    <w:rsid w:val="00F96887"/>
    <w:rsid w:val="00FA1266"/>
    <w:rsid w:val="00FA134D"/>
    <w:rsid w:val="00FB0A85"/>
    <w:rsid w:val="00FB218B"/>
    <w:rsid w:val="00FB501F"/>
    <w:rsid w:val="00FC0363"/>
    <w:rsid w:val="00FC1192"/>
    <w:rsid w:val="00FC2924"/>
    <w:rsid w:val="00FC3ABC"/>
    <w:rsid w:val="00FC6C38"/>
    <w:rsid w:val="00FC7564"/>
    <w:rsid w:val="00FD2565"/>
    <w:rsid w:val="00FD3EED"/>
    <w:rsid w:val="00FD6B37"/>
    <w:rsid w:val="00FE0015"/>
    <w:rsid w:val="00FE17EA"/>
    <w:rsid w:val="00FE1D77"/>
    <w:rsid w:val="00FE3E62"/>
    <w:rsid w:val="00FE6751"/>
    <w:rsid w:val="00FE68E5"/>
    <w:rsid w:val="00FE7DC9"/>
    <w:rsid w:val="00FF100F"/>
    <w:rsid w:val="00FF295C"/>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BFBFEB48-145C-45A5-8235-97776FFA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528BDC-35B9-46E2-A875-CFFB64FBC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1926</TotalTime>
  <Pages>2</Pages>
  <Words>807</Words>
  <Characters>4601</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5398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한윤선/5G/6G표준Lab(SR)/Staff Engineer/삼성전자</cp:lastModifiedBy>
  <cp:revision>101</cp:revision>
  <dcterms:created xsi:type="dcterms:W3CDTF">2018-06-25T10:52:00Z</dcterms:created>
  <dcterms:modified xsi:type="dcterms:W3CDTF">2019-10-04T05:20:00Z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